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A12" w:rsidRPr="00545205" w:rsidRDefault="00E86A12" w:rsidP="00F30066">
      <w:pPr>
        <w:tabs>
          <w:tab w:val="left" w:pos="4140"/>
        </w:tabs>
        <w:spacing w:line="276" w:lineRule="auto"/>
        <w:jc w:val="both"/>
        <w:rPr>
          <w:b/>
          <w:sz w:val="22"/>
          <w:szCs w:val="22"/>
          <w:lang w:val="sr-Cyrl-RS"/>
        </w:rPr>
      </w:pPr>
    </w:p>
    <w:p w:rsidR="0074016F" w:rsidRDefault="0074016F" w:rsidP="00335125">
      <w:pPr>
        <w:spacing w:line="276" w:lineRule="auto"/>
        <w:ind w:left="-426"/>
        <w:jc w:val="both"/>
        <w:rPr>
          <w:b/>
          <w:sz w:val="22"/>
          <w:szCs w:val="22"/>
        </w:rPr>
      </w:pPr>
    </w:p>
    <w:p w:rsidR="00121FF7" w:rsidRPr="000C6C58" w:rsidRDefault="00DA6081" w:rsidP="00335125">
      <w:pPr>
        <w:spacing w:line="276" w:lineRule="auto"/>
        <w:ind w:left="-426"/>
        <w:jc w:val="both"/>
        <w:rPr>
          <w:b/>
          <w:sz w:val="22"/>
          <w:szCs w:val="22"/>
          <w:lang w:val="uz-Cyrl-UZ"/>
        </w:rPr>
      </w:pPr>
      <w:r>
        <w:rPr>
          <w:b/>
          <w:sz w:val="22"/>
          <w:szCs w:val="22"/>
          <w:lang w:val="uz-Cyrl-UZ"/>
        </w:rPr>
        <w:t xml:space="preserve">ИЗБОРНОМ ВЕЋУ </w:t>
      </w:r>
    </w:p>
    <w:p w:rsidR="00121FF7" w:rsidRPr="000C6C58" w:rsidRDefault="00DA6081" w:rsidP="00335125">
      <w:pPr>
        <w:tabs>
          <w:tab w:val="right" w:pos="8973"/>
        </w:tabs>
        <w:spacing w:line="276" w:lineRule="auto"/>
        <w:ind w:left="-426"/>
        <w:jc w:val="both"/>
        <w:rPr>
          <w:b/>
          <w:sz w:val="22"/>
          <w:szCs w:val="22"/>
          <w:lang w:val="uz-Cyrl-UZ"/>
        </w:rPr>
      </w:pPr>
      <w:r>
        <w:rPr>
          <w:b/>
          <w:sz w:val="22"/>
          <w:szCs w:val="22"/>
          <w:lang w:val="uz-Cyrl-UZ"/>
        </w:rPr>
        <w:t xml:space="preserve">MЕДИЦИНСКОГФАКУЛТЕТА </w:t>
      </w:r>
      <w:r w:rsidR="00794399">
        <w:rPr>
          <w:b/>
          <w:sz w:val="22"/>
          <w:szCs w:val="22"/>
          <w:lang w:val="uz-Cyrl-UZ"/>
        </w:rPr>
        <w:tab/>
      </w:r>
    </w:p>
    <w:p w:rsidR="00121FF7" w:rsidRPr="000C6C58" w:rsidRDefault="00DA6081" w:rsidP="00335125">
      <w:pPr>
        <w:spacing w:line="276" w:lineRule="auto"/>
        <w:ind w:left="-426"/>
        <w:jc w:val="both"/>
        <w:rPr>
          <w:b/>
          <w:sz w:val="22"/>
          <w:szCs w:val="22"/>
          <w:lang w:val="uz-Cyrl-UZ"/>
        </w:rPr>
      </w:pPr>
      <w:r>
        <w:rPr>
          <w:b/>
          <w:sz w:val="22"/>
          <w:szCs w:val="22"/>
          <w:lang w:val="uz-Cyrl-UZ"/>
        </w:rPr>
        <w:t>УНИВЕРЗИТЕТА У БЕОГРАДУ</w:t>
      </w:r>
    </w:p>
    <w:p w:rsidR="00121FF7" w:rsidRPr="000C6C58" w:rsidRDefault="00121FF7" w:rsidP="00335125">
      <w:pPr>
        <w:spacing w:line="276" w:lineRule="auto"/>
        <w:ind w:left="-426"/>
        <w:jc w:val="both"/>
        <w:rPr>
          <w:b/>
          <w:sz w:val="22"/>
          <w:szCs w:val="22"/>
          <w:lang w:val="uz-Cyrl-UZ"/>
        </w:rPr>
      </w:pPr>
    </w:p>
    <w:p w:rsidR="00121FF7" w:rsidRPr="000C6C58" w:rsidRDefault="00121FF7" w:rsidP="00335125">
      <w:pPr>
        <w:spacing w:line="276" w:lineRule="auto"/>
        <w:ind w:left="-426"/>
        <w:jc w:val="both"/>
        <w:rPr>
          <w:sz w:val="22"/>
          <w:szCs w:val="22"/>
          <w:lang w:val="uz-Cyrl-UZ"/>
        </w:rPr>
      </w:pPr>
    </w:p>
    <w:p w:rsidR="00121FF7" w:rsidRPr="000C6C58" w:rsidRDefault="00DA6081" w:rsidP="00335125">
      <w:pPr>
        <w:pStyle w:val="NoSpacing"/>
        <w:spacing w:line="276" w:lineRule="auto"/>
        <w:ind w:left="-426"/>
        <w:jc w:val="both"/>
        <w:rPr>
          <w:sz w:val="22"/>
          <w:szCs w:val="22"/>
          <w:lang w:val="uz-Cyrl-UZ"/>
        </w:rPr>
      </w:pPr>
      <w:r>
        <w:rPr>
          <w:sz w:val="22"/>
          <w:szCs w:val="22"/>
          <w:lang w:val="uz-Cyrl-UZ"/>
        </w:rPr>
        <w:t xml:space="preserve">Комисија за припрему реферата у саставу: </w:t>
      </w:r>
    </w:p>
    <w:p w:rsidR="00121FF7" w:rsidRPr="000C6C58" w:rsidRDefault="00121FF7" w:rsidP="00335125">
      <w:pPr>
        <w:pStyle w:val="NoSpacing"/>
        <w:spacing w:line="276" w:lineRule="auto"/>
        <w:ind w:left="-426"/>
        <w:jc w:val="both"/>
        <w:rPr>
          <w:sz w:val="22"/>
          <w:szCs w:val="22"/>
          <w:lang w:val="uz-Cyrl-UZ"/>
        </w:rPr>
      </w:pPr>
    </w:p>
    <w:p w:rsidR="00121FF7" w:rsidRPr="000C6C58" w:rsidRDefault="00DA6081" w:rsidP="00335125">
      <w:pPr>
        <w:pStyle w:val="NoSpacing"/>
        <w:spacing w:line="276" w:lineRule="auto"/>
        <w:ind w:left="-426"/>
        <w:jc w:val="both"/>
        <w:rPr>
          <w:sz w:val="22"/>
          <w:szCs w:val="22"/>
          <w:u w:val="single"/>
          <w:lang w:val="uz-Cyrl-UZ"/>
        </w:rPr>
      </w:pPr>
      <w:r>
        <w:rPr>
          <w:sz w:val="22"/>
          <w:szCs w:val="22"/>
          <w:lang w:val="uz-Cyrl-UZ"/>
        </w:rPr>
        <w:t xml:space="preserve">1. Проф. </w:t>
      </w:r>
      <w:r w:rsidR="00182971">
        <w:rPr>
          <w:sz w:val="22"/>
          <w:szCs w:val="22"/>
          <w:lang w:val="uz-Cyrl-UZ"/>
        </w:rPr>
        <w:t>Д</w:t>
      </w:r>
      <w:r>
        <w:rPr>
          <w:sz w:val="22"/>
          <w:szCs w:val="22"/>
          <w:lang w:val="uz-Cyrl-UZ"/>
        </w:rPr>
        <w:t>р</w:t>
      </w:r>
      <w:r w:rsidR="00182971">
        <w:rPr>
          <w:sz w:val="22"/>
          <w:szCs w:val="22"/>
          <w:lang w:val="uz-Cyrl-UZ"/>
        </w:rPr>
        <w:t xml:space="preserve"> Ненад Арсовић</w:t>
      </w:r>
      <w:r>
        <w:rPr>
          <w:sz w:val="22"/>
          <w:szCs w:val="22"/>
          <w:lang w:val="uz-Cyrl-UZ"/>
        </w:rPr>
        <w:t>, редовни професор Медицинског факултета у Београду, председник</w:t>
      </w:r>
    </w:p>
    <w:p w:rsidR="00121FF7" w:rsidRPr="000C6C58" w:rsidRDefault="00DA6081" w:rsidP="00335125">
      <w:pPr>
        <w:pStyle w:val="NoSpacing"/>
        <w:spacing w:line="276" w:lineRule="auto"/>
        <w:ind w:left="-426"/>
        <w:jc w:val="both"/>
        <w:rPr>
          <w:sz w:val="22"/>
          <w:szCs w:val="22"/>
          <w:lang w:val="uz-Cyrl-UZ"/>
        </w:rPr>
      </w:pPr>
      <w:r>
        <w:rPr>
          <w:sz w:val="22"/>
          <w:szCs w:val="22"/>
          <w:lang w:val="uz-Cyrl-UZ"/>
        </w:rPr>
        <w:t xml:space="preserve">2. Проф. др </w:t>
      </w:r>
      <w:r w:rsidR="00182971">
        <w:rPr>
          <w:sz w:val="22"/>
          <w:szCs w:val="22"/>
          <w:lang w:val="uz-Cyrl-UZ"/>
        </w:rPr>
        <w:t>Милан Јовановић</w:t>
      </w:r>
      <w:r w:rsidR="00121FF7" w:rsidRPr="000C6C58">
        <w:rPr>
          <w:sz w:val="22"/>
          <w:szCs w:val="22"/>
          <w:lang w:val="uz-Cyrl-UZ"/>
        </w:rPr>
        <w:t xml:space="preserve">, </w:t>
      </w:r>
      <w:r w:rsidR="00182971">
        <w:rPr>
          <w:sz w:val="22"/>
          <w:szCs w:val="22"/>
          <w:lang w:val="uz-Cyrl-UZ"/>
        </w:rPr>
        <w:t>редовни</w:t>
      </w:r>
      <w:r>
        <w:rPr>
          <w:sz w:val="22"/>
          <w:szCs w:val="22"/>
          <w:lang w:val="uz-Cyrl-UZ"/>
        </w:rPr>
        <w:t xml:space="preserve"> професор Медицинског факултета у Београду, члан</w:t>
      </w:r>
    </w:p>
    <w:p w:rsidR="00DA6081" w:rsidRPr="000C6C58" w:rsidRDefault="00121FF7" w:rsidP="00335125">
      <w:pPr>
        <w:pStyle w:val="NoSpacing"/>
        <w:spacing w:line="276" w:lineRule="auto"/>
        <w:ind w:left="-426"/>
        <w:jc w:val="both"/>
        <w:rPr>
          <w:sz w:val="22"/>
          <w:szCs w:val="22"/>
          <w:lang w:val="uz-Cyrl-UZ"/>
        </w:rPr>
      </w:pPr>
      <w:r w:rsidRPr="000C6C58">
        <w:rPr>
          <w:sz w:val="22"/>
          <w:szCs w:val="22"/>
          <w:lang w:val="uz-Cyrl-UZ"/>
        </w:rPr>
        <w:t xml:space="preserve">3. </w:t>
      </w:r>
      <w:r w:rsidR="00DA6081" w:rsidRPr="009009A5">
        <w:rPr>
          <w:sz w:val="22"/>
          <w:szCs w:val="22"/>
          <w:lang w:val="ru-RU"/>
        </w:rPr>
        <w:t xml:space="preserve">Проф. </w:t>
      </w:r>
      <w:r w:rsidR="00182971" w:rsidRPr="009009A5">
        <w:rPr>
          <w:sz w:val="22"/>
          <w:szCs w:val="22"/>
          <w:lang w:val="ru-RU"/>
        </w:rPr>
        <w:t>Д</w:t>
      </w:r>
      <w:r w:rsidR="00DA6081" w:rsidRPr="009009A5">
        <w:rPr>
          <w:sz w:val="22"/>
          <w:szCs w:val="22"/>
          <w:lang w:val="ru-RU"/>
        </w:rPr>
        <w:t>р</w:t>
      </w:r>
      <w:r w:rsidR="00182971">
        <w:rPr>
          <w:sz w:val="22"/>
          <w:szCs w:val="22"/>
          <w:lang w:val="ru-RU"/>
        </w:rPr>
        <w:t xml:space="preserve"> Зоран Дудварски,</w:t>
      </w:r>
      <w:r w:rsidR="00DA6081" w:rsidRPr="009009A5">
        <w:rPr>
          <w:sz w:val="22"/>
          <w:szCs w:val="22"/>
          <w:lang w:val="ru-RU"/>
        </w:rPr>
        <w:t xml:space="preserve"> </w:t>
      </w:r>
      <w:r w:rsidR="00DA6081">
        <w:rPr>
          <w:sz w:val="22"/>
          <w:szCs w:val="22"/>
          <w:lang w:val="uz-Cyrl-UZ"/>
        </w:rPr>
        <w:t>ванредни професор Медицинског факултета у Београду, члан,</w:t>
      </w:r>
    </w:p>
    <w:p w:rsidR="00121FF7" w:rsidRPr="009009A5" w:rsidRDefault="00121FF7" w:rsidP="00335125">
      <w:pPr>
        <w:pStyle w:val="NoSpacing"/>
        <w:spacing w:line="276" w:lineRule="auto"/>
        <w:ind w:left="-426"/>
        <w:jc w:val="both"/>
        <w:rPr>
          <w:sz w:val="22"/>
          <w:szCs w:val="22"/>
          <w:u w:val="single"/>
          <w:lang w:val="ru-RU"/>
        </w:rPr>
      </w:pPr>
    </w:p>
    <w:p w:rsidR="00121FF7" w:rsidRPr="000C6C58" w:rsidRDefault="00DA6081" w:rsidP="00335125">
      <w:pPr>
        <w:pStyle w:val="NoSpacing"/>
        <w:spacing w:line="276" w:lineRule="auto"/>
        <w:ind w:left="-426"/>
        <w:jc w:val="both"/>
        <w:rPr>
          <w:sz w:val="22"/>
          <w:szCs w:val="22"/>
          <w:lang w:val="uz-Cyrl-UZ"/>
        </w:rPr>
      </w:pPr>
      <w:r>
        <w:rPr>
          <w:sz w:val="22"/>
          <w:szCs w:val="22"/>
          <w:lang w:val="uz-Cyrl-UZ"/>
        </w:rPr>
        <w:t>Одређена на седници Изборног већа Медицинског ф</w:t>
      </w:r>
      <w:r w:rsidR="00802A0E">
        <w:rPr>
          <w:sz w:val="22"/>
          <w:szCs w:val="22"/>
          <w:lang w:val="uz-Cyrl-UZ"/>
        </w:rPr>
        <w:t xml:space="preserve">акултета у Београду, </w:t>
      </w:r>
      <w:r w:rsidR="00802A0E" w:rsidRPr="0029508A">
        <w:rPr>
          <w:sz w:val="22"/>
          <w:szCs w:val="22"/>
          <w:lang w:val="uz-Cyrl-UZ"/>
        </w:rPr>
        <w:t xml:space="preserve">одржаној </w:t>
      </w:r>
      <w:r w:rsidR="0029508A" w:rsidRPr="0029508A">
        <w:rPr>
          <w:sz w:val="22"/>
          <w:szCs w:val="22"/>
          <w:lang w:val="uz-Cyrl-UZ"/>
        </w:rPr>
        <w:t>02.07.2025</w:t>
      </w:r>
      <w:r w:rsidRPr="0029508A">
        <w:rPr>
          <w:sz w:val="22"/>
          <w:szCs w:val="22"/>
          <w:lang w:val="uz-Cyrl-UZ"/>
        </w:rPr>
        <w:t xml:space="preserve">. </w:t>
      </w:r>
      <w:r>
        <w:rPr>
          <w:sz w:val="22"/>
          <w:szCs w:val="22"/>
          <w:lang w:val="uz-Cyrl-UZ"/>
        </w:rPr>
        <w:t>године, анализирала је пријаве на конкурс расписан на интернет страници Меди</w:t>
      </w:r>
      <w:r w:rsidR="003F21DD">
        <w:rPr>
          <w:sz w:val="22"/>
          <w:szCs w:val="22"/>
          <w:lang w:val="uz-Cyrl-UZ"/>
        </w:rPr>
        <w:t>цинског факултета, објављеном 8.07.2025</w:t>
      </w:r>
      <w:r>
        <w:rPr>
          <w:sz w:val="22"/>
          <w:szCs w:val="22"/>
          <w:lang w:val="uz-Cyrl-UZ"/>
        </w:rPr>
        <w:t xml:space="preserve">. године за </w:t>
      </w:r>
      <w:r w:rsidRPr="0029508A">
        <w:rPr>
          <w:sz w:val="22"/>
          <w:szCs w:val="22"/>
          <w:lang w:val="uz-Cyrl-UZ"/>
        </w:rPr>
        <w:t xml:space="preserve">избор сарадника </w:t>
      </w:r>
      <w:r>
        <w:rPr>
          <w:sz w:val="22"/>
          <w:szCs w:val="22"/>
          <w:lang w:val="uz-Cyrl-UZ"/>
        </w:rPr>
        <w:t>у звање КЛИНИЧКОГ АСИСТЕНТА за ужу научну област  ОТОРИНОЛАРИНГОЛОГИЈА СА МАКСИЛОФАЦИЈАЛНОМ ХИРУРГИЈОМ, подноси следећи</w:t>
      </w:r>
      <w:r w:rsidR="00121FF7" w:rsidRPr="000C6C58">
        <w:rPr>
          <w:sz w:val="22"/>
          <w:szCs w:val="22"/>
          <w:lang w:val="uz-Cyrl-UZ"/>
        </w:rPr>
        <w:t>:</w:t>
      </w:r>
    </w:p>
    <w:p w:rsidR="00121FF7" w:rsidRPr="009009A5" w:rsidRDefault="00121FF7" w:rsidP="00335125">
      <w:pPr>
        <w:spacing w:line="276" w:lineRule="auto"/>
        <w:ind w:left="-426"/>
        <w:jc w:val="both"/>
        <w:rPr>
          <w:sz w:val="22"/>
          <w:szCs w:val="22"/>
          <w:lang w:val="ru-RU"/>
        </w:rPr>
      </w:pPr>
    </w:p>
    <w:p w:rsidR="00121FF7" w:rsidRPr="000C6C58" w:rsidRDefault="00F25318" w:rsidP="00335125">
      <w:pPr>
        <w:spacing w:line="276" w:lineRule="auto"/>
        <w:ind w:left="-426"/>
        <w:jc w:val="center"/>
        <w:rPr>
          <w:b/>
          <w:sz w:val="22"/>
          <w:szCs w:val="22"/>
          <w:lang w:val="uz-Cyrl-UZ"/>
        </w:rPr>
      </w:pPr>
      <w:r>
        <w:rPr>
          <w:b/>
          <w:sz w:val="22"/>
          <w:szCs w:val="22"/>
          <w:lang w:val="uz-Cyrl-UZ"/>
        </w:rPr>
        <w:t xml:space="preserve">Р Е Ф Е Р А Т </w:t>
      </w:r>
    </w:p>
    <w:p w:rsidR="00121FF7" w:rsidRPr="009009A5" w:rsidRDefault="00121FF7" w:rsidP="00335125">
      <w:pPr>
        <w:spacing w:line="276" w:lineRule="auto"/>
        <w:ind w:left="-426"/>
        <w:jc w:val="both"/>
        <w:rPr>
          <w:sz w:val="22"/>
          <w:szCs w:val="22"/>
          <w:u w:val="single"/>
          <w:lang w:val="ru-RU"/>
        </w:rPr>
      </w:pPr>
    </w:p>
    <w:p w:rsidR="00121FF7" w:rsidRPr="009009A5" w:rsidRDefault="00BF0C4F" w:rsidP="00335125">
      <w:pPr>
        <w:spacing w:line="276" w:lineRule="auto"/>
        <w:ind w:left="-426"/>
        <w:jc w:val="both"/>
        <w:rPr>
          <w:sz w:val="22"/>
          <w:szCs w:val="22"/>
          <w:lang w:val="ru-RU"/>
        </w:rPr>
      </w:pPr>
      <w:r>
        <w:rPr>
          <w:sz w:val="22"/>
          <w:szCs w:val="22"/>
          <w:lang w:val="uz-Cyrl-UZ"/>
        </w:rPr>
        <w:t xml:space="preserve">На </w:t>
      </w:r>
      <w:r w:rsidR="00E35E7E">
        <w:rPr>
          <w:sz w:val="22"/>
          <w:szCs w:val="22"/>
          <w:lang w:val="uz-Cyrl-UZ"/>
        </w:rPr>
        <w:t>расписани конкурс јавила су све два</w:t>
      </w:r>
      <w:r>
        <w:rPr>
          <w:sz w:val="22"/>
          <w:szCs w:val="22"/>
          <w:lang w:val="uz-Cyrl-UZ"/>
        </w:rPr>
        <w:t xml:space="preserve"> кандидат</w:t>
      </w:r>
      <w:r w:rsidR="00E35E7E">
        <w:rPr>
          <w:sz w:val="22"/>
          <w:szCs w:val="22"/>
          <w:lang w:val="uz-Cyrl-UZ"/>
        </w:rPr>
        <w:t>а</w:t>
      </w:r>
      <w:r w:rsidR="00121FF7" w:rsidRPr="000C6C58">
        <w:rPr>
          <w:sz w:val="22"/>
          <w:szCs w:val="22"/>
          <w:lang w:val="uz-Cyrl-UZ"/>
        </w:rPr>
        <w:t>:</w:t>
      </w:r>
    </w:p>
    <w:p w:rsidR="00121FF7" w:rsidRDefault="00BF0C4F" w:rsidP="00E35E7E">
      <w:pPr>
        <w:pStyle w:val="ListParagraph"/>
        <w:numPr>
          <w:ilvl w:val="0"/>
          <w:numId w:val="19"/>
        </w:numPr>
        <w:spacing w:line="276" w:lineRule="auto"/>
        <w:jc w:val="both"/>
        <w:rPr>
          <w:sz w:val="22"/>
          <w:szCs w:val="22"/>
          <w:lang w:val="ru-RU"/>
        </w:rPr>
      </w:pPr>
      <w:r w:rsidRPr="009009A5">
        <w:rPr>
          <w:sz w:val="22"/>
          <w:szCs w:val="22"/>
          <w:lang w:val="ru-RU"/>
        </w:rPr>
        <w:t xml:space="preserve">др </w:t>
      </w:r>
      <w:r w:rsidR="00545205">
        <w:rPr>
          <w:sz w:val="22"/>
          <w:szCs w:val="22"/>
          <w:lang w:val="ru-RU"/>
        </w:rPr>
        <w:t>Немања Радивојевић</w:t>
      </w:r>
      <w:r w:rsidRPr="009009A5">
        <w:rPr>
          <w:sz w:val="22"/>
          <w:szCs w:val="22"/>
          <w:lang w:val="ru-RU"/>
        </w:rPr>
        <w:t>, лекар специјалиста оториноларингологије</w:t>
      </w:r>
    </w:p>
    <w:p w:rsidR="000A0DF8" w:rsidRDefault="00E35E7E" w:rsidP="000A0DF8">
      <w:pPr>
        <w:pStyle w:val="ListParagraph"/>
        <w:numPr>
          <w:ilvl w:val="0"/>
          <w:numId w:val="19"/>
        </w:numPr>
        <w:spacing w:line="276" w:lineRule="auto"/>
        <w:jc w:val="both"/>
        <w:rPr>
          <w:sz w:val="22"/>
          <w:szCs w:val="22"/>
          <w:lang w:val="ru-RU"/>
        </w:rPr>
      </w:pPr>
      <w:r>
        <w:rPr>
          <w:sz w:val="22"/>
          <w:szCs w:val="22"/>
          <w:lang w:val="ru-RU"/>
        </w:rPr>
        <w:t>др Саша Јаковљевић, лекар специјалиста оториноларингологије</w:t>
      </w:r>
    </w:p>
    <w:p w:rsidR="000A0DF8" w:rsidRDefault="000A0DF8" w:rsidP="000A0DF8">
      <w:pPr>
        <w:pStyle w:val="ListParagraph"/>
        <w:spacing w:line="276" w:lineRule="auto"/>
        <w:ind w:left="-66"/>
        <w:jc w:val="both"/>
        <w:rPr>
          <w:sz w:val="20"/>
          <w:szCs w:val="20"/>
          <w:lang w:val="sr-Latn-CS"/>
        </w:rPr>
      </w:pPr>
    </w:p>
    <w:p w:rsidR="004E3085" w:rsidRPr="0029508A" w:rsidRDefault="000A0DF8" w:rsidP="000A0DF8">
      <w:pPr>
        <w:pStyle w:val="ListParagraph"/>
        <w:tabs>
          <w:tab w:val="left" w:pos="-450"/>
        </w:tabs>
        <w:spacing w:line="276" w:lineRule="auto"/>
        <w:ind w:left="0" w:hanging="450"/>
        <w:jc w:val="both"/>
        <w:rPr>
          <w:sz w:val="22"/>
          <w:szCs w:val="22"/>
          <w:lang w:val="sr-Latn-CS"/>
        </w:rPr>
      </w:pPr>
      <w:r w:rsidRPr="0029508A">
        <w:rPr>
          <w:sz w:val="22"/>
          <w:szCs w:val="22"/>
          <w:lang w:val="sr-Latn-CS"/>
        </w:rPr>
        <w:t>Оба пријављена кандидата испуњавају основне услове конкурса за кли</w:t>
      </w:r>
      <w:r w:rsidR="004E3085" w:rsidRPr="0029508A">
        <w:rPr>
          <w:sz w:val="22"/>
          <w:szCs w:val="22"/>
          <w:lang w:val="sr-Latn-CS"/>
        </w:rPr>
        <w:t>ничког асистента на</w:t>
      </w:r>
    </w:p>
    <w:p w:rsidR="000A0DF8" w:rsidRPr="0029508A" w:rsidRDefault="000A0DF8" w:rsidP="000A0DF8">
      <w:pPr>
        <w:pStyle w:val="ListParagraph"/>
        <w:tabs>
          <w:tab w:val="left" w:pos="-450"/>
        </w:tabs>
        <w:spacing w:line="276" w:lineRule="auto"/>
        <w:ind w:left="0" w:hanging="450"/>
        <w:jc w:val="both"/>
        <w:rPr>
          <w:sz w:val="22"/>
          <w:szCs w:val="22"/>
          <w:lang w:val="ru-RU"/>
        </w:rPr>
      </w:pPr>
      <w:r w:rsidRPr="0029508A">
        <w:rPr>
          <w:sz w:val="22"/>
          <w:szCs w:val="22"/>
          <w:lang w:val="sr-Latn-CS"/>
        </w:rPr>
        <w:t>Медицинском</w:t>
      </w:r>
      <w:r w:rsidR="004E3085" w:rsidRPr="0029508A">
        <w:rPr>
          <w:sz w:val="22"/>
          <w:szCs w:val="22"/>
          <w:lang w:val="sr-Cyrl-RS"/>
        </w:rPr>
        <w:t xml:space="preserve"> </w:t>
      </w:r>
      <w:r w:rsidRPr="0029508A">
        <w:rPr>
          <w:sz w:val="22"/>
          <w:szCs w:val="22"/>
          <w:lang w:val="sr-Latn-CS"/>
        </w:rPr>
        <w:t>факултету Универзитата у Београду.</w:t>
      </w:r>
    </w:p>
    <w:p w:rsidR="00121FF7" w:rsidRPr="009009A5" w:rsidRDefault="00121FF7" w:rsidP="00335125">
      <w:pPr>
        <w:spacing w:line="276" w:lineRule="auto"/>
        <w:ind w:left="-426"/>
        <w:jc w:val="both"/>
        <w:rPr>
          <w:b/>
          <w:sz w:val="22"/>
          <w:szCs w:val="22"/>
          <w:lang w:val="ru-RU"/>
        </w:rPr>
      </w:pPr>
    </w:p>
    <w:p w:rsidR="00121FF7" w:rsidRPr="009009A5" w:rsidRDefault="00BF0C4F" w:rsidP="00335125">
      <w:pPr>
        <w:spacing w:line="276" w:lineRule="auto"/>
        <w:ind w:left="-426"/>
        <w:jc w:val="both"/>
        <w:rPr>
          <w:sz w:val="22"/>
          <w:szCs w:val="22"/>
          <w:lang w:val="ru-RU"/>
        </w:rPr>
      </w:pPr>
      <w:r w:rsidRPr="009009A5">
        <w:rPr>
          <w:sz w:val="22"/>
          <w:szCs w:val="22"/>
          <w:lang w:val="ru-RU"/>
        </w:rPr>
        <w:t xml:space="preserve">Кандидат под редним бројем 1. Др </w:t>
      </w:r>
      <w:r w:rsidR="00545205">
        <w:rPr>
          <w:sz w:val="22"/>
          <w:szCs w:val="22"/>
          <w:lang w:val="ru-RU"/>
        </w:rPr>
        <w:t>Немања</w:t>
      </w:r>
      <w:r w:rsidR="006F4A53">
        <w:rPr>
          <w:sz w:val="22"/>
          <w:szCs w:val="22"/>
          <w:lang w:val="ru-RU"/>
        </w:rPr>
        <w:t xml:space="preserve"> (Синиша) </w:t>
      </w:r>
      <w:r w:rsidR="00545205">
        <w:rPr>
          <w:sz w:val="22"/>
          <w:szCs w:val="22"/>
          <w:lang w:val="ru-RU"/>
        </w:rPr>
        <w:t>Радивојевић</w:t>
      </w:r>
    </w:p>
    <w:p w:rsidR="00121FF7" w:rsidRPr="000C6C58" w:rsidRDefault="00121FF7" w:rsidP="00335125">
      <w:pPr>
        <w:spacing w:line="276" w:lineRule="auto"/>
        <w:ind w:left="-426"/>
        <w:jc w:val="both"/>
        <w:rPr>
          <w:sz w:val="22"/>
          <w:szCs w:val="22"/>
          <w:lang w:val="sr-Latn-CS"/>
        </w:rPr>
      </w:pPr>
    </w:p>
    <w:p w:rsidR="00121FF7" w:rsidRPr="002A0194" w:rsidRDefault="00BF0C4F" w:rsidP="00335125">
      <w:pPr>
        <w:spacing w:line="276" w:lineRule="auto"/>
        <w:ind w:left="-426"/>
        <w:jc w:val="both"/>
        <w:rPr>
          <w:b/>
          <w:sz w:val="22"/>
          <w:szCs w:val="22"/>
          <w:lang w:val="ru-RU"/>
        </w:rPr>
      </w:pPr>
      <w:r w:rsidRPr="002A0194">
        <w:rPr>
          <w:b/>
          <w:sz w:val="22"/>
          <w:szCs w:val="22"/>
          <w:lang w:val="sr-Latn-CS"/>
        </w:rPr>
        <w:t>A. O</w:t>
      </w:r>
      <w:r w:rsidRPr="002A0194">
        <w:rPr>
          <w:b/>
          <w:sz w:val="22"/>
          <w:szCs w:val="22"/>
          <w:lang w:val="ru-RU"/>
        </w:rPr>
        <w:t>СНОВНИ БИОГРАФСКИ ПОДАЦИ</w:t>
      </w:r>
    </w:p>
    <w:p w:rsidR="00121FF7" w:rsidRPr="009009A5" w:rsidRDefault="00BF0C4F" w:rsidP="00335125">
      <w:pPr>
        <w:pStyle w:val="ListParagraph"/>
        <w:spacing w:line="276" w:lineRule="auto"/>
        <w:ind w:left="-426" w:hanging="142"/>
        <w:jc w:val="both"/>
        <w:rPr>
          <w:b/>
          <w:sz w:val="22"/>
          <w:szCs w:val="22"/>
          <w:lang w:val="ru-RU"/>
        </w:rPr>
      </w:pPr>
      <w:r w:rsidRPr="009009A5">
        <w:rPr>
          <w:sz w:val="22"/>
          <w:szCs w:val="22"/>
          <w:lang w:val="ru-RU"/>
        </w:rPr>
        <w:t xml:space="preserve">    - Име средње име, и презиме</w:t>
      </w:r>
      <w:r w:rsidR="006623AF" w:rsidRPr="009009A5">
        <w:rPr>
          <w:sz w:val="22"/>
          <w:szCs w:val="22"/>
          <w:lang w:val="ru-RU"/>
        </w:rPr>
        <w:t xml:space="preserve">: </w:t>
      </w:r>
      <w:r w:rsidR="00545205">
        <w:rPr>
          <w:sz w:val="22"/>
          <w:szCs w:val="22"/>
          <w:lang w:val="ru-RU"/>
        </w:rPr>
        <w:t>Немања (Синиша) Радивојевић</w:t>
      </w:r>
    </w:p>
    <w:p w:rsidR="00121FF7" w:rsidRPr="000C6C58" w:rsidRDefault="006623AF" w:rsidP="00335125">
      <w:pPr>
        <w:spacing w:line="276" w:lineRule="auto"/>
        <w:ind w:left="-426"/>
        <w:jc w:val="both"/>
        <w:rPr>
          <w:sz w:val="22"/>
          <w:szCs w:val="22"/>
          <w:lang w:val="sr-Latn-CS"/>
        </w:rPr>
      </w:pPr>
      <w:r>
        <w:rPr>
          <w:sz w:val="22"/>
          <w:szCs w:val="22"/>
          <w:lang w:val="sr-Latn-CS"/>
        </w:rPr>
        <w:t xml:space="preserve">- </w:t>
      </w:r>
      <w:r w:rsidRPr="009009A5">
        <w:rPr>
          <w:sz w:val="22"/>
          <w:szCs w:val="22"/>
          <w:lang w:val="ru-RU"/>
        </w:rPr>
        <w:t xml:space="preserve"> Датум и место рођења</w:t>
      </w:r>
      <w:r w:rsidR="00545205">
        <w:rPr>
          <w:sz w:val="22"/>
          <w:szCs w:val="22"/>
          <w:lang w:val="sr-Latn-CS"/>
        </w:rPr>
        <w:t xml:space="preserve">: </w:t>
      </w:r>
      <w:r w:rsidR="00545205">
        <w:rPr>
          <w:sz w:val="22"/>
          <w:szCs w:val="22"/>
          <w:lang w:val="sr-Cyrl-RS"/>
        </w:rPr>
        <w:t>30</w:t>
      </w:r>
      <w:r w:rsidR="00545205">
        <w:rPr>
          <w:sz w:val="22"/>
          <w:szCs w:val="22"/>
          <w:lang w:val="sr-Latn-CS"/>
        </w:rPr>
        <w:t>.0</w:t>
      </w:r>
      <w:r w:rsidR="00545205">
        <w:rPr>
          <w:sz w:val="22"/>
          <w:szCs w:val="22"/>
          <w:lang w:val="sr-Cyrl-RS"/>
        </w:rPr>
        <w:t>3</w:t>
      </w:r>
      <w:r w:rsidR="00121FF7" w:rsidRPr="000C6C58">
        <w:rPr>
          <w:sz w:val="22"/>
          <w:szCs w:val="22"/>
          <w:lang w:val="sr-Latn-CS"/>
        </w:rPr>
        <w:t>.198</w:t>
      </w:r>
      <w:r w:rsidR="00545205">
        <w:rPr>
          <w:sz w:val="22"/>
          <w:szCs w:val="22"/>
          <w:lang w:val="sr-Cyrl-RS"/>
        </w:rPr>
        <w:t>8</w:t>
      </w:r>
      <w:r>
        <w:rPr>
          <w:sz w:val="22"/>
          <w:szCs w:val="22"/>
          <w:lang w:val="sr-Latn-CS"/>
        </w:rPr>
        <w:t xml:space="preserve">. </w:t>
      </w:r>
      <w:r w:rsidRPr="009009A5">
        <w:rPr>
          <w:sz w:val="22"/>
          <w:szCs w:val="22"/>
          <w:lang w:val="ru-RU"/>
        </w:rPr>
        <w:t>године,</w:t>
      </w:r>
      <w:r w:rsidR="00545205">
        <w:rPr>
          <w:sz w:val="22"/>
          <w:szCs w:val="22"/>
          <w:lang w:val="ru-RU"/>
        </w:rPr>
        <w:t xml:space="preserve"> Београд</w:t>
      </w:r>
      <w:r w:rsidR="00121FF7" w:rsidRPr="000C6C58">
        <w:rPr>
          <w:sz w:val="22"/>
          <w:szCs w:val="22"/>
          <w:lang w:val="sr-Latn-CS"/>
        </w:rPr>
        <w:t xml:space="preserve"> </w:t>
      </w:r>
    </w:p>
    <w:p w:rsidR="00121FF7" w:rsidRPr="000C6C58" w:rsidRDefault="006623AF" w:rsidP="00335125">
      <w:pPr>
        <w:spacing w:line="276" w:lineRule="auto"/>
        <w:ind w:left="-426"/>
        <w:jc w:val="both"/>
        <w:rPr>
          <w:sz w:val="22"/>
          <w:szCs w:val="22"/>
          <w:lang w:val="sl-SI"/>
        </w:rPr>
      </w:pPr>
      <w:r>
        <w:rPr>
          <w:sz w:val="22"/>
          <w:szCs w:val="22"/>
          <w:lang w:val="sr-Latn-CS"/>
        </w:rPr>
        <w:t>-</w:t>
      </w:r>
      <w:r w:rsidR="00545205">
        <w:rPr>
          <w:sz w:val="22"/>
          <w:szCs w:val="22"/>
          <w:lang w:val="ru-RU"/>
        </w:rPr>
        <w:t xml:space="preserve"> Установа где је запослен</w:t>
      </w:r>
      <w:r w:rsidRPr="009009A5">
        <w:rPr>
          <w:sz w:val="22"/>
          <w:szCs w:val="22"/>
          <w:lang w:val="ru-RU"/>
        </w:rPr>
        <w:t>: „</w:t>
      </w:r>
      <w:r w:rsidR="00545205">
        <w:rPr>
          <w:sz w:val="22"/>
          <w:szCs w:val="22"/>
          <w:lang w:val="ru-RU"/>
        </w:rPr>
        <w:t>Универзитетски Клинички центар Србије</w:t>
      </w:r>
      <w:r w:rsidRPr="009009A5">
        <w:rPr>
          <w:sz w:val="22"/>
          <w:szCs w:val="22"/>
          <w:lang w:val="ru-RU"/>
        </w:rPr>
        <w:t>“ у Београду</w:t>
      </w:r>
      <w:r w:rsidR="00121FF7" w:rsidRPr="000C6C58">
        <w:rPr>
          <w:sz w:val="22"/>
          <w:szCs w:val="22"/>
          <w:lang w:val="sl-SI"/>
        </w:rPr>
        <w:t>,</w:t>
      </w:r>
      <w:r>
        <w:rPr>
          <w:sz w:val="22"/>
          <w:szCs w:val="22"/>
          <w:lang w:val="sl-SI"/>
        </w:rPr>
        <w:t xml:space="preserve">  </w:t>
      </w:r>
      <w:r w:rsidR="00545205">
        <w:rPr>
          <w:sz w:val="22"/>
          <w:szCs w:val="22"/>
          <w:lang w:val="ru-RU"/>
        </w:rPr>
        <w:t>Кли</w:t>
      </w:r>
      <w:r w:rsidR="008648C7">
        <w:rPr>
          <w:sz w:val="22"/>
          <w:szCs w:val="22"/>
          <w:lang w:val="ru-RU"/>
        </w:rPr>
        <w:t>ника за Оториноларингологију и М</w:t>
      </w:r>
      <w:r w:rsidR="00545205">
        <w:rPr>
          <w:sz w:val="22"/>
          <w:szCs w:val="22"/>
          <w:lang w:val="ru-RU"/>
        </w:rPr>
        <w:t>аксилофацијалну хирургију</w:t>
      </w:r>
    </w:p>
    <w:p w:rsidR="00121FF7" w:rsidRPr="009009A5" w:rsidRDefault="006623AF" w:rsidP="00335125">
      <w:pPr>
        <w:spacing w:line="276" w:lineRule="auto"/>
        <w:ind w:left="-426"/>
        <w:jc w:val="both"/>
        <w:rPr>
          <w:sz w:val="22"/>
          <w:szCs w:val="22"/>
          <w:lang w:val="ru-RU"/>
        </w:rPr>
      </w:pPr>
      <w:r>
        <w:rPr>
          <w:sz w:val="22"/>
          <w:szCs w:val="22"/>
          <w:lang w:val="sl-SI"/>
        </w:rPr>
        <w:t xml:space="preserve">- </w:t>
      </w:r>
      <w:r w:rsidRPr="009009A5">
        <w:rPr>
          <w:sz w:val="22"/>
          <w:szCs w:val="22"/>
          <w:lang w:val="ru-RU"/>
        </w:rPr>
        <w:t>Звање/радно место: лекар специјалиста оториноларингологије</w:t>
      </w:r>
    </w:p>
    <w:p w:rsidR="00121FF7" w:rsidRPr="009009A5" w:rsidRDefault="006623AF" w:rsidP="00335125">
      <w:pPr>
        <w:spacing w:line="276" w:lineRule="auto"/>
        <w:ind w:left="-426"/>
        <w:jc w:val="both"/>
        <w:rPr>
          <w:sz w:val="22"/>
          <w:szCs w:val="22"/>
          <w:lang w:val="ru-RU"/>
        </w:rPr>
      </w:pPr>
      <w:r>
        <w:rPr>
          <w:sz w:val="22"/>
          <w:szCs w:val="22"/>
          <w:lang w:val="sr-Latn-CS"/>
        </w:rPr>
        <w:t xml:space="preserve">- </w:t>
      </w:r>
      <w:r w:rsidRPr="009009A5">
        <w:rPr>
          <w:sz w:val="22"/>
          <w:szCs w:val="22"/>
          <w:lang w:val="ru-RU"/>
        </w:rPr>
        <w:t xml:space="preserve">Ужа научна област: оториноларингологија </w:t>
      </w:r>
    </w:p>
    <w:p w:rsidR="00121FF7" w:rsidRPr="009009A5" w:rsidRDefault="00121FF7" w:rsidP="00335125">
      <w:pPr>
        <w:spacing w:line="276" w:lineRule="auto"/>
        <w:ind w:left="-426"/>
        <w:jc w:val="both"/>
        <w:rPr>
          <w:sz w:val="22"/>
          <w:szCs w:val="22"/>
          <w:lang w:val="ru-RU"/>
        </w:rPr>
      </w:pPr>
    </w:p>
    <w:p w:rsidR="00121FF7" w:rsidRPr="002A0194" w:rsidRDefault="00DC0B9C" w:rsidP="00335125">
      <w:pPr>
        <w:spacing w:line="276" w:lineRule="auto"/>
        <w:ind w:left="-426"/>
        <w:jc w:val="both"/>
        <w:rPr>
          <w:b/>
          <w:sz w:val="22"/>
          <w:szCs w:val="22"/>
          <w:lang w:val="ru-RU"/>
        </w:rPr>
      </w:pPr>
      <w:r w:rsidRPr="002A0194">
        <w:rPr>
          <w:b/>
          <w:sz w:val="22"/>
          <w:szCs w:val="22"/>
        </w:rPr>
        <w:t>Б</w:t>
      </w:r>
      <w:r w:rsidR="006623AF" w:rsidRPr="002A0194">
        <w:rPr>
          <w:b/>
          <w:sz w:val="22"/>
          <w:szCs w:val="22"/>
          <w:lang w:val="ru-RU"/>
        </w:rPr>
        <w:t>. СТРУЧНА БИОГРАФИЈА, ДИПЛОМЕ И ЗВАЊА</w:t>
      </w:r>
    </w:p>
    <w:p w:rsidR="00121FF7" w:rsidRPr="009009A5" w:rsidRDefault="006623AF" w:rsidP="00335125">
      <w:pPr>
        <w:spacing w:line="276" w:lineRule="auto"/>
        <w:ind w:left="-426"/>
        <w:jc w:val="both"/>
        <w:rPr>
          <w:b/>
          <w:sz w:val="22"/>
          <w:szCs w:val="22"/>
          <w:lang w:val="ru-RU"/>
        </w:rPr>
      </w:pPr>
      <w:r>
        <w:rPr>
          <w:b/>
          <w:sz w:val="22"/>
          <w:szCs w:val="22"/>
        </w:rPr>
        <w:t>O</w:t>
      </w:r>
      <w:r w:rsidRPr="009009A5">
        <w:rPr>
          <w:b/>
          <w:sz w:val="22"/>
          <w:szCs w:val="22"/>
          <w:lang w:val="ru-RU"/>
        </w:rPr>
        <w:t>сновне студије</w:t>
      </w:r>
    </w:p>
    <w:p w:rsidR="006623AF" w:rsidRPr="009009A5" w:rsidRDefault="006623AF" w:rsidP="00335125">
      <w:pPr>
        <w:spacing w:line="276" w:lineRule="auto"/>
        <w:ind w:left="-426"/>
        <w:jc w:val="both"/>
        <w:rPr>
          <w:sz w:val="22"/>
          <w:szCs w:val="22"/>
          <w:lang w:val="ru-RU"/>
        </w:rPr>
      </w:pPr>
      <w:r w:rsidRPr="009009A5">
        <w:rPr>
          <w:sz w:val="22"/>
          <w:szCs w:val="22"/>
          <w:lang w:val="ru-RU"/>
        </w:rPr>
        <w:t xml:space="preserve">- Назив установе: Медицински факултет Универзитета у Београду. Др </w:t>
      </w:r>
      <w:r w:rsidR="00545205">
        <w:rPr>
          <w:sz w:val="22"/>
          <w:szCs w:val="22"/>
          <w:lang w:val="ru-RU"/>
        </w:rPr>
        <w:t>Немања Радивојевић</w:t>
      </w:r>
      <w:r w:rsidRPr="009009A5">
        <w:rPr>
          <w:sz w:val="22"/>
          <w:szCs w:val="22"/>
          <w:lang w:val="ru-RU"/>
        </w:rPr>
        <w:t xml:space="preserve"> је студије медицине на Медицинском факултету Универ</w:t>
      </w:r>
      <w:r w:rsidR="00545205">
        <w:rPr>
          <w:sz w:val="22"/>
          <w:szCs w:val="22"/>
          <w:lang w:val="ru-RU"/>
        </w:rPr>
        <w:t>зитета у Београду уписао је школске 2007/08</w:t>
      </w:r>
      <w:r w:rsidRPr="009009A5">
        <w:rPr>
          <w:sz w:val="22"/>
          <w:szCs w:val="22"/>
          <w:lang w:val="ru-RU"/>
        </w:rPr>
        <w:t xml:space="preserve">. године. </w:t>
      </w:r>
    </w:p>
    <w:p w:rsidR="00121FF7" w:rsidRPr="009009A5" w:rsidRDefault="006623AF" w:rsidP="00335125">
      <w:pPr>
        <w:spacing w:line="276" w:lineRule="auto"/>
        <w:ind w:left="-426"/>
        <w:jc w:val="both"/>
        <w:rPr>
          <w:sz w:val="22"/>
          <w:szCs w:val="22"/>
          <w:lang w:val="ru-RU"/>
        </w:rPr>
      </w:pPr>
      <w:r w:rsidRPr="009009A5">
        <w:rPr>
          <w:sz w:val="22"/>
          <w:szCs w:val="22"/>
          <w:lang w:val="ru-RU"/>
        </w:rPr>
        <w:t xml:space="preserve">- </w:t>
      </w:r>
      <w:r>
        <w:rPr>
          <w:sz w:val="22"/>
          <w:szCs w:val="22"/>
        </w:rPr>
        <w:t>M</w:t>
      </w:r>
      <w:r w:rsidRPr="009009A5">
        <w:rPr>
          <w:sz w:val="22"/>
          <w:szCs w:val="22"/>
          <w:lang w:val="ru-RU"/>
        </w:rPr>
        <w:t>есто и година завршетк</w:t>
      </w:r>
      <w:r w:rsidR="00545205">
        <w:rPr>
          <w:sz w:val="22"/>
          <w:szCs w:val="22"/>
          <w:lang w:val="ru-RU"/>
        </w:rPr>
        <w:t xml:space="preserve">а, просечна оцена: Београд, </w:t>
      </w:r>
      <w:r w:rsidR="004D5F75">
        <w:rPr>
          <w:sz w:val="22"/>
          <w:szCs w:val="22"/>
          <w:lang w:val="ru-RU"/>
        </w:rPr>
        <w:t xml:space="preserve">завршене студије </w:t>
      </w:r>
      <w:r w:rsidR="00545205">
        <w:rPr>
          <w:sz w:val="22"/>
          <w:szCs w:val="22"/>
          <w:lang w:val="ru-RU"/>
        </w:rPr>
        <w:t>2013</w:t>
      </w:r>
      <w:r w:rsidRPr="009009A5">
        <w:rPr>
          <w:sz w:val="22"/>
          <w:szCs w:val="22"/>
          <w:lang w:val="ru-RU"/>
        </w:rPr>
        <w:t>. године, просечна оцена</w:t>
      </w:r>
      <w:r w:rsidR="004D5F75">
        <w:rPr>
          <w:sz w:val="22"/>
          <w:szCs w:val="22"/>
          <w:lang w:val="ru-RU"/>
        </w:rPr>
        <w:t xml:space="preserve"> 8.</w:t>
      </w:r>
      <w:r w:rsidR="00545205">
        <w:rPr>
          <w:sz w:val="22"/>
          <w:szCs w:val="22"/>
          <w:lang w:val="ru-RU"/>
        </w:rPr>
        <w:t>7</w:t>
      </w:r>
      <w:r w:rsidR="00121FF7" w:rsidRPr="009009A5">
        <w:rPr>
          <w:sz w:val="22"/>
          <w:szCs w:val="22"/>
          <w:lang w:val="ru-RU"/>
        </w:rPr>
        <w:t>.</w:t>
      </w:r>
    </w:p>
    <w:p w:rsidR="00121FF7" w:rsidRDefault="006623AF" w:rsidP="00335125">
      <w:pPr>
        <w:spacing w:line="276" w:lineRule="auto"/>
        <w:ind w:left="-426"/>
        <w:jc w:val="both"/>
        <w:rPr>
          <w:b/>
          <w:sz w:val="22"/>
          <w:szCs w:val="22"/>
          <w:lang w:val="sr-Cyrl-RS"/>
        </w:rPr>
      </w:pPr>
      <w:r>
        <w:rPr>
          <w:b/>
          <w:sz w:val="22"/>
          <w:szCs w:val="22"/>
        </w:rPr>
        <w:t>Последипломске студије</w:t>
      </w:r>
    </w:p>
    <w:p w:rsidR="006705C9" w:rsidRPr="006705C9" w:rsidRDefault="006705C9" w:rsidP="006705C9">
      <w:pPr>
        <w:pStyle w:val="ListParagraph"/>
        <w:numPr>
          <w:ilvl w:val="0"/>
          <w:numId w:val="20"/>
        </w:numPr>
        <w:spacing w:line="276" w:lineRule="auto"/>
        <w:jc w:val="both"/>
        <w:rPr>
          <w:b/>
          <w:sz w:val="22"/>
          <w:szCs w:val="22"/>
          <w:lang w:val="sr-Cyrl-RS"/>
        </w:rPr>
      </w:pPr>
      <w:r w:rsidRPr="006705C9">
        <w:rPr>
          <w:b/>
          <w:sz w:val="22"/>
          <w:szCs w:val="22"/>
          <w:lang w:val="sr-Cyrl-RS"/>
        </w:rPr>
        <w:t>Специјалистичке академске студије</w:t>
      </w:r>
    </w:p>
    <w:p w:rsidR="0062321E" w:rsidRPr="0062321E" w:rsidRDefault="00F97823" w:rsidP="00F97823">
      <w:pPr>
        <w:pStyle w:val="ListParagraph"/>
        <w:spacing w:line="276" w:lineRule="auto"/>
        <w:ind w:left="-426"/>
        <w:jc w:val="both"/>
        <w:rPr>
          <w:sz w:val="22"/>
          <w:szCs w:val="22"/>
          <w:lang w:val="sv-SE"/>
        </w:rPr>
      </w:pPr>
      <w:r>
        <w:rPr>
          <w:sz w:val="22"/>
          <w:szCs w:val="22"/>
          <w:lang w:val="ru-RU"/>
        </w:rPr>
        <w:t>-</w:t>
      </w:r>
      <w:r w:rsidR="0062321E" w:rsidRPr="009009A5">
        <w:rPr>
          <w:sz w:val="22"/>
          <w:szCs w:val="22"/>
          <w:lang w:val="ru-RU"/>
        </w:rPr>
        <w:t>Назив установе: Медицински факултет Универзитета у Београду.</w:t>
      </w:r>
    </w:p>
    <w:p w:rsidR="00121FF7" w:rsidRPr="000C6C58" w:rsidRDefault="00F97823" w:rsidP="00F97823">
      <w:pPr>
        <w:pStyle w:val="ListParagraph"/>
        <w:spacing w:line="276" w:lineRule="auto"/>
        <w:ind w:left="-426"/>
        <w:jc w:val="both"/>
        <w:rPr>
          <w:sz w:val="22"/>
          <w:szCs w:val="22"/>
          <w:lang w:val="sv-SE"/>
        </w:rPr>
      </w:pPr>
      <w:r>
        <w:rPr>
          <w:sz w:val="22"/>
          <w:szCs w:val="22"/>
          <w:lang w:val="sr-Cyrl-RS"/>
        </w:rPr>
        <w:t>-</w:t>
      </w:r>
      <w:r w:rsidR="0062321E">
        <w:rPr>
          <w:sz w:val="22"/>
          <w:szCs w:val="22"/>
          <w:lang w:val="sv-SE"/>
        </w:rPr>
        <w:t>M</w:t>
      </w:r>
      <w:r w:rsidR="0062321E" w:rsidRPr="009009A5">
        <w:rPr>
          <w:sz w:val="22"/>
          <w:szCs w:val="22"/>
          <w:lang w:val="ru-RU"/>
        </w:rPr>
        <w:t>есто, година завршетка и чланови комисије</w:t>
      </w:r>
      <w:r w:rsidR="00545205">
        <w:rPr>
          <w:sz w:val="22"/>
          <w:szCs w:val="22"/>
          <w:lang w:val="sv-SE"/>
        </w:rPr>
        <w:t xml:space="preserve">: </w:t>
      </w:r>
      <w:r w:rsidR="00CC0501">
        <w:rPr>
          <w:sz w:val="22"/>
          <w:szCs w:val="22"/>
          <w:lang w:val="sr-Cyrl-RS"/>
        </w:rPr>
        <w:t>28.12.</w:t>
      </w:r>
      <w:r w:rsidR="00545205">
        <w:rPr>
          <w:sz w:val="22"/>
          <w:szCs w:val="22"/>
          <w:lang w:val="sv-SE"/>
        </w:rPr>
        <w:t>20</w:t>
      </w:r>
      <w:r w:rsidR="00CC0501">
        <w:rPr>
          <w:sz w:val="22"/>
          <w:szCs w:val="22"/>
          <w:lang w:val="sr-Cyrl-RS"/>
        </w:rPr>
        <w:t>16</w:t>
      </w:r>
      <w:r w:rsidR="0062321E">
        <w:rPr>
          <w:sz w:val="22"/>
          <w:szCs w:val="22"/>
          <w:lang w:val="sv-SE"/>
        </w:rPr>
        <w:t xml:space="preserve">. </w:t>
      </w:r>
      <w:r w:rsidR="0062321E" w:rsidRPr="009009A5">
        <w:rPr>
          <w:sz w:val="22"/>
          <w:szCs w:val="22"/>
          <w:lang w:val="ru-RU"/>
        </w:rPr>
        <w:t>године</w:t>
      </w:r>
      <w:r w:rsidR="0062321E">
        <w:rPr>
          <w:sz w:val="22"/>
          <w:szCs w:val="22"/>
          <w:lang w:val="sv-SE"/>
        </w:rPr>
        <w:t xml:space="preserve">, </w:t>
      </w:r>
      <w:r w:rsidR="009009A5">
        <w:rPr>
          <w:sz w:val="22"/>
          <w:szCs w:val="22"/>
          <w:lang w:val="ru-RU"/>
        </w:rPr>
        <w:t>чланови к</w:t>
      </w:r>
      <w:r w:rsidR="0062321E" w:rsidRPr="009009A5">
        <w:rPr>
          <w:sz w:val="22"/>
          <w:szCs w:val="22"/>
          <w:lang w:val="ru-RU"/>
        </w:rPr>
        <w:t>омисије</w:t>
      </w:r>
      <w:r w:rsidR="0062321E">
        <w:rPr>
          <w:sz w:val="22"/>
          <w:szCs w:val="22"/>
          <w:lang w:val="sv-SE"/>
        </w:rPr>
        <w:t xml:space="preserve">: </w:t>
      </w:r>
      <w:r w:rsidR="00F378AA">
        <w:rPr>
          <w:sz w:val="22"/>
          <w:szCs w:val="22"/>
          <w:lang w:val="ru-RU"/>
        </w:rPr>
        <w:t>проф. д</w:t>
      </w:r>
      <w:r w:rsidR="00545205">
        <w:rPr>
          <w:sz w:val="22"/>
          <w:szCs w:val="22"/>
          <w:lang w:val="ru-RU"/>
        </w:rPr>
        <w:t>р</w:t>
      </w:r>
      <w:r w:rsidR="00355C33">
        <w:rPr>
          <w:sz w:val="22"/>
          <w:szCs w:val="22"/>
          <w:lang w:val="ru-RU"/>
        </w:rPr>
        <w:t xml:space="preserve"> Синиша Стојковић- председник, п</w:t>
      </w:r>
      <w:r w:rsidR="00545205">
        <w:rPr>
          <w:sz w:val="22"/>
          <w:szCs w:val="22"/>
          <w:lang w:val="ru-RU"/>
        </w:rPr>
        <w:t>роф</w:t>
      </w:r>
      <w:r w:rsidR="003F21DD">
        <w:rPr>
          <w:sz w:val="22"/>
          <w:szCs w:val="22"/>
          <w:lang w:val="ru-RU"/>
        </w:rPr>
        <w:t>. др</w:t>
      </w:r>
      <w:r w:rsidR="00355C33">
        <w:rPr>
          <w:sz w:val="22"/>
          <w:szCs w:val="22"/>
          <w:lang w:val="ru-RU"/>
        </w:rPr>
        <w:t xml:space="preserve"> Бранко Белеслин, п</w:t>
      </w:r>
      <w:r w:rsidR="00545205">
        <w:rPr>
          <w:sz w:val="22"/>
          <w:szCs w:val="22"/>
          <w:lang w:val="ru-RU"/>
        </w:rPr>
        <w:t>роф</w:t>
      </w:r>
      <w:r w:rsidR="003F21DD">
        <w:rPr>
          <w:sz w:val="22"/>
          <w:szCs w:val="22"/>
          <w:lang w:val="ru-RU"/>
        </w:rPr>
        <w:t>.</w:t>
      </w:r>
      <w:r w:rsidR="00355C33">
        <w:rPr>
          <w:sz w:val="22"/>
          <w:szCs w:val="22"/>
          <w:lang w:val="ru-RU"/>
        </w:rPr>
        <w:t xml:space="preserve"> др Ненад Арсовић, д</w:t>
      </w:r>
      <w:r w:rsidR="00F378AA">
        <w:rPr>
          <w:sz w:val="22"/>
          <w:szCs w:val="22"/>
          <w:lang w:val="ru-RU"/>
        </w:rPr>
        <w:t>оц. д</w:t>
      </w:r>
      <w:r w:rsidR="00545205">
        <w:rPr>
          <w:sz w:val="22"/>
          <w:szCs w:val="22"/>
          <w:lang w:val="ru-RU"/>
        </w:rPr>
        <w:t>р Владимир Н</w:t>
      </w:r>
      <w:r w:rsidR="00CC0501">
        <w:rPr>
          <w:sz w:val="22"/>
          <w:szCs w:val="22"/>
          <w:lang w:val="ru-RU"/>
        </w:rPr>
        <w:t>еши</w:t>
      </w:r>
      <w:r w:rsidR="00355C33">
        <w:rPr>
          <w:sz w:val="22"/>
          <w:szCs w:val="22"/>
          <w:lang w:val="ru-RU"/>
        </w:rPr>
        <w:t>ћ, д</w:t>
      </w:r>
      <w:r w:rsidR="00F378AA">
        <w:rPr>
          <w:sz w:val="22"/>
          <w:szCs w:val="22"/>
          <w:lang w:val="ru-RU"/>
        </w:rPr>
        <w:t>оц. д</w:t>
      </w:r>
      <w:r w:rsidR="00545205">
        <w:rPr>
          <w:sz w:val="22"/>
          <w:szCs w:val="22"/>
          <w:lang w:val="ru-RU"/>
        </w:rPr>
        <w:t xml:space="preserve">р Зоран Дудварски. </w:t>
      </w:r>
    </w:p>
    <w:p w:rsidR="00121FF7" w:rsidRPr="000C6C58" w:rsidRDefault="00F97823" w:rsidP="00F97823">
      <w:pPr>
        <w:pStyle w:val="ListParagraph"/>
        <w:spacing w:line="276" w:lineRule="auto"/>
        <w:ind w:left="-426"/>
        <w:jc w:val="both"/>
        <w:rPr>
          <w:b/>
          <w:sz w:val="22"/>
          <w:szCs w:val="22"/>
          <w:lang w:val="sv-SE"/>
        </w:rPr>
      </w:pPr>
      <w:r>
        <w:rPr>
          <w:sz w:val="22"/>
          <w:szCs w:val="22"/>
          <w:lang w:val="ru-RU"/>
        </w:rPr>
        <w:lastRenderedPageBreak/>
        <w:t>-</w:t>
      </w:r>
      <w:r w:rsidR="0062321E" w:rsidRPr="009009A5">
        <w:rPr>
          <w:sz w:val="22"/>
          <w:szCs w:val="22"/>
          <w:lang w:val="ru-RU"/>
        </w:rPr>
        <w:t>Наслов специјалистичког академског рада</w:t>
      </w:r>
      <w:r w:rsidR="00121FF7" w:rsidRPr="000C6C58">
        <w:rPr>
          <w:sz w:val="22"/>
          <w:szCs w:val="22"/>
          <w:lang w:val="sv-SE"/>
        </w:rPr>
        <w:t>:</w:t>
      </w:r>
      <w:r w:rsidR="00EE40AF">
        <w:rPr>
          <w:i/>
          <w:sz w:val="22"/>
          <w:szCs w:val="22"/>
          <w:lang w:val="sr-Latn-CS"/>
        </w:rPr>
        <w:t xml:space="preserve"> „</w:t>
      </w:r>
      <w:r w:rsidR="00545205">
        <w:rPr>
          <w:i/>
          <w:sz w:val="22"/>
          <w:szCs w:val="22"/>
          <w:lang w:val="ru-RU"/>
        </w:rPr>
        <w:t>Отолошке манифестације кардиоваскуларних обољења</w:t>
      </w:r>
      <w:r w:rsidR="00EE40AF" w:rsidRPr="009009A5">
        <w:rPr>
          <w:i/>
          <w:sz w:val="22"/>
          <w:szCs w:val="22"/>
          <w:lang w:val="ru-RU"/>
        </w:rPr>
        <w:t>“</w:t>
      </w:r>
      <w:r w:rsidR="00121FF7" w:rsidRPr="000C6C58">
        <w:rPr>
          <w:i/>
          <w:sz w:val="22"/>
          <w:szCs w:val="22"/>
          <w:lang w:val="sr-Latn-CS"/>
        </w:rPr>
        <w:t xml:space="preserve"> </w:t>
      </w:r>
      <w:r w:rsidR="00EE40AF">
        <w:rPr>
          <w:sz w:val="22"/>
          <w:szCs w:val="22"/>
          <w:lang w:val="sv-SE"/>
        </w:rPr>
        <w:t>(</w:t>
      </w:r>
      <w:r w:rsidR="00EE40AF" w:rsidRPr="009009A5">
        <w:rPr>
          <w:sz w:val="22"/>
          <w:szCs w:val="22"/>
          <w:lang w:val="ru-RU"/>
        </w:rPr>
        <w:t xml:space="preserve">ментор проф. др </w:t>
      </w:r>
      <w:r w:rsidR="00545205">
        <w:rPr>
          <w:sz w:val="22"/>
          <w:szCs w:val="22"/>
          <w:lang w:val="ru-RU"/>
        </w:rPr>
        <w:t>Ненад Арсовић</w:t>
      </w:r>
      <w:r w:rsidR="00121FF7" w:rsidRPr="000C6C58">
        <w:rPr>
          <w:sz w:val="22"/>
          <w:szCs w:val="22"/>
          <w:lang w:val="sv-SE"/>
        </w:rPr>
        <w:t xml:space="preserve">) </w:t>
      </w:r>
    </w:p>
    <w:p w:rsidR="00121FF7" w:rsidRPr="000C6C58" w:rsidRDefault="00F97823" w:rsidP="00F97823">
      <w:pPr>
        <w:pStyle w:val="ListParagraph"/>
        <w:spacing w:line="276" w:lineRule="auto"/>
        <w:ind w:left="-426"/>
        <w:jc w:val="both"/>
        <w:rPr>
          <w:b/>
          <w:sz w:val="22"/>
          <w:szCs w:val="22"/>
          <w:lang w:val="sv-SE"/>
        </w:rPr>
      </w:pPr>
      <w:r>
        <w:rPr>
          <w:sz w:val="22"/>
          <w:szCs w:val="22"/>
          <w:lang w:val="sr-Cyrl-RS"/>
        </w:rPr>
        <w:t>-</w:t>
      </w:r>
      <w:r w:rsidR="00EE40AF">
        <w:rPr>
          <w:sz w:val="22"/>
          <w:szCs w:val="22"/>
        </w:rPr>
        <w:t xml:space="preserve">Ужа научна област: </w:t>
      </w:r>
      <w:r w:rsidR="00F92E7A">
        <w:rPr>
          <w:sz w:val="22"/>
          <w:szCs w:val="22"/>
          <w:lang w:val="sr-Cyrl-RS"/>
        </w:rPr>
        <w:t>кардиологија</w:t>
      </w:r>
      <w:r w:rsidR="00EE40AF">
        <w:rPr>
          <w:sz w:val="22"/>
          <w:szCs w:val="22"/>
        </w:rPr>
        <w:t xml:space="preserve"> </w:t>
      </w:r>
    </w:p>
    <w:p w:rsidR="00121FF7" w:rsidRPr="006705C9" w:rsidRDefault="00EE40AF" w:rsidP="004D1A18">
      <w:pPr>
        <w:pStyle w:val="ListParagraph"/>
        <w:numPr>
          <w:ilvl w:val="0"/>
          <w:numId w:val="10"/>
        </w:numPr>
        <w:spacing w:line="276" w:lineRule="auto"/>
        <w:jc w:val="both"/>
        <w:rPr>
          <w:b/>
          <w:sz w:val="22"/>
          <w:szCs w:val="22"/>
        </w:rPr>
      </w:pPr>
      <w:r w:rsidRPr="006705C9">
        <w:rPr>
          <w:b/>
          <w:sz w:val="22"/>
          <w:szCs w:val="22"/>
        </w:rPr>
        <w:t xml:space="preserve">Докторат </w:t>
      </w:r>
    </w:p>
    <w:p w:rsidR="00121FF7" w:rsidRPr="000C6C58" w:rsidRDefault="00F97823" w:rsidP="00F97823">
      <w:pPr>
        <w:pStyle w:val="ListParagraph"/>
        <w:spacing w:line="276" w:lineRule="auto"/>
        <w:ind w:left="-426"/>
        <w:jc w:val="both"/>
        <w:rPr>
          <w:sz w:val="22"/>
          <w:szCs w:val="22"/>
          <w:lang w:val="sv-SE"/>
        </w:rPr>
      </w:pPr>
      <w:r>
        <w:rPr>
          <w:sz w:val="22"/>
          <w:szCs w:val="22"/>
          <w:lang w:val="ru-RU"/>
        </w:rPr>
        <w:t>-</w:t>
      </w:r>
      <w:r w:rsidR="00EE40AF" w:rsidRPr="009009A5">
        <w:rPr>
          <w:sz w:val="22"/>
          <w:szCs w:val="22"/>
          <w:lang w:val="ru-RU"/>
        </w:rPr>
        <w:t>Назив установе</w:t>
      </w:r>
      <w:r w:rsidR="00EE40AF">
        <w:rPr>
          <w:sz w:val="22"/>
          <w:szCs w:val="22"/>
          <w:lang w:val="sv-SE"/>
        </w:rPr>
        <w:t xml:space="preserve">: </w:t>
      </w:r>
      <w:r w:rsidR="00EE40AF" w:rsidRPr="009009A5">
        <w:rPr>
          <w:sz w:val="22"/>
          <w:szCs w:val="22"/>
          <w:lang w:val="ru-RU"/>
        </w:rPr>
        <w:t>Медицински факултет Универзитет у Београду</w:t>
      </w:r>
    </w:p>
    <w:p w:rsidR="00121FF7" w:rsidRPr="000C6C58" w:rsidRDefault="00F97823" w:rsidP="00F97823">
      <w:pPr>
        <w:pStyle w:val="ListParagraph"/>
        <w:spacing w:line="276" w:lineRule="auto"/>
        <w:ind w:left="-426"/>
        <w:jc w:val="both"/>
        <w:rPr>
          <w:sz w:val="22"/>
          <w:szCs w:val="22"/>
          <w:lang w:val="sv-SE"/>
        </w:rPr>
      </w:pPr>
      <w:r>
        <w:rPr>
          <w:sz w:val="22"/>
          <w:szCs w:val="22"/>
          <w:lang w:val="ru-RU"/>
        </w:rPr>
        <w:t>-</w:t>
      </w:r>
      <w:r w:rsidR="00EE40AF" w:rsidRPr="009009A5">
        <w:rPr>
          <w:sz w:val="22"/>
          <w:szCs w:val="22"/>
          <w:lang w:val="ru-RU"/>
        </w:rPr>
        <w:t>Место, година завршетка и чланови комисије</w:t>
      </w:r>
      <w:r w:rsidR="00EE40AF">
        <w:rPr>
          <w:sz w:val="22"/>
          <w:szCs w:val="22"/>
          <w:lang w:val="sv-SE"/>
        </w:rPr>
        <w:t xml:space="preserve">: </w:t>
      </w:r>
      <w:r w:rsidR="00EE40AF" w:rsidRPr="009009A5">
        <w:rPr>
          <w:sz w:val="22"/>
          <w:szCs w:val="22"/>
          <w:lang w:val="ru-RU"/>
        </w:rPr>
        <w:t>докторске студије у току</w:t>
      </w:r>
      <w:r>
        <w:rPr>
          <w:sz w:val="22"/>
          <w:szCs w:val="22"/>
          <w:lang w:val="ru-RU"/>
        </w:rPr>
        <w:t>.</w:t>
      </w:r>
    </w:p>
    <w:p w:rsidR="00EE40AF" w:rsidRPr="00EE40AF" w:rsidRDefault="00F97823" w:rsidP="00F97823">
      <w:pPr>
        <w:pStyle w:val="ListParagraph"/>
        <w:spacing w:line="276" w:lineRule="auto"/>
        <w:ind w:left="-426"/>
        <w:jc w:val="both"/>
        <w:rPr>
          <w:b/>
          <w:sz w:val="22"/>
          <w:szCs w:val="22"/>
          <w:lang w:val="sv-SE"/>
        </w:rPr>
      </w:pPr>
      <w:r>
        <w:rPr>
          <w:sz w:val="22"/>
          <w:szCs w:val="22"/>
          <w:lang w:val="ru-RU"/>
        </w:rPr>
        <w:t>-</w:t>
      </w:r>
      <w:r w:rsidR="00EE40AF" w:rsidRPr="009009A5">
        <w:rPr>
          <w:sz w:val="22"/>
          <w:szCs w:val="22"/>
          <w:lang w:val="ru-RU"/>
        </w:rPr>
        <w:t>Наслов дисертације</w:t>
      </w:r>
      <w:r w:rsidR="00121FF7" w:rsidRPr="00EE40AF">
        <w:rPr>
          <w:sz w:val="22"/>
          <w:szCs w:val="22"/>
          <w:lang w:val="sv-SE"/>
        </w:rPr>
        <w:t xml:space="preserve">: </w:t>
      </w:r>
      <w:r w:rsidR="00EE4E56">
        <w:rPr>
          <w:sz w:val="22"/>
          <w:szCs w:val="22"/>
          <w:lang w:val="sv-SE"/>
        </w:rPr>
        <w:t>"</w:t>
      </w:r>
      <w:r w:rsidR="00545205">
        <w:rPr>
          <w:sz w:val="22"/>
          <w:szCs w:val="22"/>
          <w:lang w:val="ru-RU"/>
        </w:rPr>
        <w:t xml:space="preserve">Предиктори локорегионалног рецидива, удаљених метастаза и преживљавања оболелих од сквамозног </w:t>
      </w:r>
      <w:r w:rsidR="00CB4ACF">
        <w:rPr>
          <w:sz w:val="22"/>
          <w:szCs w:val="22"/>
          <w:lang w:val="ru-RU"/>
        </w:rPr>
        <w:t>рака</w:t>
      </w:r>
      <w:r w:rsidR="00545205">
        <w:rPr>
          <w:sz w:val="22"/>
          <w:szCs w:val="22"/>
          <w:lang w:val="ru-RU"/>
        </w:rPr>
        <w:t xml:space="preserve"> ларинкса после тоталне ларингектомије</w:t>
      </w:r>
      <w:r w:rsidR="00EE4E56">
        <w:rPr>
          <w:sz w:val="22"/>
          <w:szCs w:val="22"/>
          <w:lang w:val="ru-RU"/>
        </w:rPr>
        <w:t>"</w:t>
      </w:r>
    </w:p>
    <w:p w:rsidR="00121FF7" w:rsidRPr="00802093" w:rsidRDefault="00F97823" w:rsidP="00F97823">
      <w:pPr>
        <w:pStyle w:val="ListParagraph"/>
        <w:spacing w:line="276" w:lineRule="auto"/>
        <w:ind w:left="-426"/>
        <w:jc w:val="both"/>
        <w:rPr>
          <w:b/>
          <w:sz w:val="22"/>
          <w:szCs w:val="22"/>
          <w:lang w:val="sv-SE"/>
        </w:rPr>
      </w:pPr>
      <w:r>
        <w:rPr>
          <w:sz w:val="22"/>
          <w:szCs w:val="22"/>
          <w:lang w:val="sr-Cyrl-RS"/>
        </w:rPr>
        <w:t>-</w:t>
      </w:r>
      <w:r w:rsidR="00EE40AF">
        <w:rPr>
          <w:sz w:val="22"/>
          <w:szCs w:val="22"/>
        </w:rPr>
        <w:t>Ужа научна област</w:t>
      </w:r>
      <w:r w:rsidR="00121FF7" w:rsidRPr="00EE40AF">
        <w:rPr>
          <w:sz w:val="22"/>
          <w:szCs w:val="22"/>
          <w:lang w:val="sl-SI"/>
        </w:rPr>
        <w:t xml:space="preserve">: </w:t>
      </w:r>
      <w:r w:rsidR="00545205">
        <w:rPr>
          <w:sz w:val="22"/>
          <w:szCs w:val="22"/>
          <w:lang w:val="sr-Cyrl-RS"/>
        </w:rPr>
        <w:t>епидемиологија</w:t>
      </w:r>
      <w:r>
        <w:rPr>
          <w:sz w:val="22"/>
          <w:szCs w:val="22"/>
          <w:lang w:val="sr-Cyrl-RS"/>
        </w:rPr>
        <w:t>.</w:t>
      </w:r>
    </w:p>
    <w:p w:rsidR="00802093" w:rsidRPr="00EE40AF" w:rsidRDefault="00802093" w:rsidP="00802093">
      <w:pPr>
        <w:pStyle w:val="ListParagraph"/>
        <w:spacing w:line="276" w:lineRule="auto"/>
        <w:ind w:left="-426"/>
        <w:jc w:val="both"/>
        <w:rPr>
          <w:b/>
          <w:sz w:val="22"/>
          <w:szCs w:val="22"/>
          <w:lang w:val="sv-SE"/>
        </w:rPr>
      </w:pPr>
    </w:p>
    <w:p w:rsidR="00121FF7" w:rsidRPr="00EE40AF" w:rsidRDefault="00EE40AF" w:rsidP="00335125">
      <w:pPr>
        <w:spacing w:line="276" w:lineRule="auto"/>
        <w:ind w:left="-426"/>
        <w:jc w:val="both"/>
        <w:rPr>
          <w:b/>
          <w:bCs/>
          <w:sz w:val="22"/>
          <w:szCs w:val="22"/>
        </w:rPr>
      </w:pPr>
      <w:r>
        <w:rPr>
          <w:b/>
          <w:bCs/>
          <w:sz w:val="22"/>
          <w:szCs w:val="22"/>
        </w:rPr>
        <w:t xml:space="preserve">Специјализација </w:t>
      </w:r>
    </w:p>
    <w:p w:rsidR="0074016F" w:rsidRPr="008739F4" w:rsidRDefault="00EE40AF" w:rsidP="008739F4">
      <w:pPr>
        <w:pStyle w:val="ListParagraph"/>
        <w:numPr>
          <w:ilvl w:val="0"/>
          <w:numId w:val="26"/>
        </w:numPr>
        <w:spacing w:line="276" w:lineRule="auto"/>
        <w:ind w:left="-360" w:hanging="180"/>
        <w:jc w:val="both"/>
        <w:rPr>
          <w:bCs/>
          <w:sz w:val="22"/>
          <w:szCs w:val="22"/>
        </w:rPr>
      </w:pPr>
      <w:r w:rsidRPr="008739F4">
        <w:rPr>
          <w:bCs/>
          <w:sz w:val="22"/>
          <w:szCs w:val="22"/>
        </w:rPr>
        <w:t xml:space="preserve">Специјалистички испит из оториноларингологије др </w:t>
      </w:r>
      <w:r w:rsidR="00545205" w:rsidRPr="008739F4">
        <w:rPr>
          <w:bCs/>
          <w:sz w:val="22"/>
          <w:szCs w:val="22"/>
          <w:lang w:val="sr-Cyrl-RS"/>
        </w:rPr>
        <w:t>Немања Радивојевић</w:t>
      </w:r>
      <w:r w:rsidR="00545205" w:rsidRPr="008739F4">
        <w:rPr>
          <w:bCs/>
          <w:sz w:val="22"/>
          <w:szCs w:val="22"/>
        </w:rPr>
        <w:t xml:space="preserve"> положи</w:t>
      </w:r>
      <w:r w:rsidR="00545205" w:rsidRPr="008739F4">
        <w:rPr>
          <w:bCs/>
          <w:sz w:val="22"/>
          <w:szCs w:val="22"/>
          <w:lang w:val="sr-Cyrl-RS"/>
        </w:rPr>
        <w:t>о</w:t>
      </w:r>
      <w:r w:rsidRPr="008739F4">
        <w:rPr>
          <w:bCs/>
          <w:sz w:val="22"/>
          <w:szCs w:val="22"/>
        </w:rPr>
        <w:t xml:space="preserve"> је у </w:t>
      </w:r>
      <w:r w:rsidR="00545205" w:rsidRPr="008739F4">
        <w:rPr>
          <w:bCs/>
          <w:sz w:val="22"/>
          <w:szCs w:val="22"/>
          <w:lang w:val="sr-Cyrl-RS"/>
        </w:rPr>
        <w:t>јулу</w:t>
      </w:r>
      <w:r w:rsidR="00545205" w:rsidRPr="008739F4">
        <w:rPr>
          <w:bCs/>
          <w:sz w:val="22"/>
          <w:szCs w:val="22"/>
        </w:rPr>
        <w:t xml:space="preserve"> 20</w:t>
      </w:r>
      <w:r w:rsidR="00545205" w:rsidRPr="008739F4">
        <w:rPr>
          <w:bCs/>
          <w:sz w:val="22"/>
          <w:szCs w:val="22"/>
          <w:lang w:val="sr-Cyrl-RS"/>
        </w:rPr>
        <w:t>21</w:t>
      </w:r>
      <w:r w:rsidR="00335125" w:rsidRPr="008739F4">
        <w:rPr>
          <w:bCs/>
          <w:sz w:val="22"/>
          <w:szCs w:val="22"/>
        </w:rPr>
        <w:t xml:space="preserve">. године на Клиници за </w:t>
      </w:r>
      <w:r w:rsidR="00335125" w:rsidRPr="008739F4">
        <w:rPr>
          <w:bCs/>
          <w:sz w:val="22"/>
          <w:szCs w:val="22"/>
          <w:lang w:val="sr-Cyrl-RS"/>
        </w:rPr>
        <w:t>О</w:t>
      </w:r>
      <w:r w:rsidR="00C21400" w:rsidRPr="008739F4">
        <w:rPr>
          <w:bCs/>
          <w:sz w:val="22"/>
          <w:szCs w:val="22"/>
        </w:rPr>
        <w:t>ториноларингологију са M</w:t>
      </w:r>
      <w:r w:rsidRPr="008739F4">
        <w:rPr>
          <w:bCs/>
          <w:sz w:val="22"/>
          <w:szCs w:val="22"/>
        </w:rPr>
        <w:t xml:space="preserve">аксилофацијалном хирургијом у Београду са одличним успехом пред комисијом: проф. др </w:t>
      </w:r>
      <w:r w:rsidR="00545205" w:rsidRPr="008739F4">
        <w:rPr>
          <w:bCs/>
          <w:sz w:val="22"/>
          <w:szCs w:val="22"/>
          <w:lang w:val="sr-Cyrl-RS"/>
        </w:rPr>
        <w:t>Предраг Станковић</w:t>
      </w:r>
      <w:r w:rsidRPr="008739F4">
        <w:rPr>
          <w:bCs/>
          <w:sz w:val="22"/>
          <w:szCs w:val="22"/>
        </w:rPr>
        <w:t xml:space="preserve">- председник, проф. др Ненад Арсовић, проф. др </w:t>
      </w:r>
      <w:r w:rsidR="00545205" w:rsidRPr="008739F4">
        <w:rPr>
          <w:bCs/>
          <w:sz w:val="22"/>
          <w:szCs w:val="22"/>
          <w:lang w:val="sr-Cyrl-RS"/>
        </w:rPr>
        <w:t>Снежана Јешић</w:t>
      </w:r>
      <w:r w:rsidRPr="008739F4">
        <w:rPr>
          <w:bCs/>
          <w:sz w:val="22"/>
          <w:szCs w:val="22"/>
        </w:rPr>
        <w:t xml:space="preserve">, проф. др </w:t>
      </w:r>
      <w:r w:rsidR="00545205" w:rsidRPr="008739F4">
        <w:rPr>
          <w:bCs/>
          <w:sz w:val="22"/>
          <w:szCs w:val="22"/>
          <w:lang w:val="sr-Cyrl-RS"/>
        </w:rPr>
        <w:t>Зоран Дудварски</w:t>
      </w:r>
      <w:r w:rsidRPr="008739F4">
        <w:rPr>
          <w:bCs/>
          <w:sz w:val="22"/>
          <w:szCs w:val="22"/>
        </w:rPr>
        <w:t xml:space="preserve">, проф. др </w:t>
      </w:r>
      <w:r w:rsidR="00545205" w:rsidRPr="008739F4">
        <w:rPr>
          <w:bCs/>
          <w:sz w:val="22"/>
          <w:szCs w:val="22"/>
          <w:lang w:val="sr-Cyrl-RS"/>
        </w:rPr>
        <w:t>Владимир Нешић</w:t>
      </w:r>
      <w:r w:rsidRPr="008739F4">
        <w:rPr>
          <w:bCs/>
          <w:sz w:val="22"/>
          <w:szCs w:val="22"/>
        </w:rPr>
        <w:t xml:space="preserve">. </w:t>
      </w:r>
    </w:p>
    <w:p w:rsidR="004E3085" w:rsidRPr="004E3085" w:rsidRDefault="004E3085" w:rsidP="004E3085">
      <w:pPr>
        <w:pStyle w:val="ListParagraph"/>
        <w:spacing w:line="276" w:lineRule="auto"/>
        <w:ind w:left="-360"/>
        <w:jc w:val="both"/>
        <w:rPr>
          <w:b/>
          <w:sz w:val="22"/>
          <w:szCs w:val="22"/>
          <w:lang w:val="sr-Cyrl-RS"/>
        </w:rPr>
      </w:pPr>
      <w:r w:rsidRPr="004E3085">
        <w:rPr>
          <w:b/>
          <w:sz w:val="22"/>
          <w:szCs w:val="22"/>
          <w:lang w:val="sr-Cyrl-RS"/>
        </w:rPr>
        <w:t>Ужа специјализација</w:t>
      </w:r>
    </w:p>
    <w:p w:rsidR="00302F26" w:rsidRPr="00302F26" w:rsidRDefault="00437C14" w:rsidP="00302F26">
      <w:pPr>
        <w:pStyle w:val="ListParagraph"/>
        <w:numPr>
          <w:ilvl w:val="0"/>
          <w:numId w:val="26"/>
        </w:numPr>
        <w:spacing w:line="276" w:lineRule="auto"/>
        <w:ind w:left="-360" w:hanging="180"/>
        <w:jc w:val="both"/>
        <w:rPr>
          <w:sz w:val="22"/>
          <w:szCs w:val="22"/>
          <w:lang w:val="sr-Cyrl-RS"/>
        </w:rPr>
      </w:pPr>
      <w:r w:rsidRPr="008739F4">
        <w:rPr>
          <w:bCs/>
          <w:sz w:val="22"/>
          <w:szCs w:val="22"/>
          <w:lang w:val="sr-Cyrl-RS"/>
        </w:rPr>
        <w:t>Рад уже специјализације под називом „Транскутани ултразвучни преглед ларинкса у реално времену – проспективна студија код пацијената пре и након тиреоидектомије“ др Немања Радивојевић одбранио</w:t>
      </w:r>
      <w:r w:rsidR="00924B66" w:rsidRPr="008739F4">
        <w:rPr>
          <w:bCs/>
          <w:sz w:val="22"/>
          <w:szCs w:val="22"/>
          <w:lang w:val="sr-Cyrl-RS"/>
        </w:rPr>
        <w:t xml:space="preserve"> је у </w:t>
      </w:r>
      <w:r w:rsidRPr="008739F4">
        <w:rPr>
          <w:bCs/>
          <w:sz w:val="22"/>
          <w:szCs w:val="22"/>
          <w:lang w:val="sr-Cyrl-RS"/>
        </w:rPr>
        <w:t>октобру 2024 године, и стекао звање специјалиста уже специјализације ендокрине хирургије.</w:t>
      </w:r>
    </w:p>
    <w:p w:rsidR="00302F26" w:rsidRPr="00302F26" w:rsidRDefault="00302F26" w:rsidP="00302F26">
      <w:pPr>
        <w:pStyle w:val="ListParagraph"/>
        <w:spacing w:line="276" w:lineRule="auto"/>
        <w:ind w:left="-360"/>
        <w:jc w:val="both"/>
        <w:rPr>
          <w:sz w:val="22"/>
          <w:szCs w:val="22"/>
          <w:lang w:val="sr-Cyrl-RS"/>
        </w:rPr>
      </w:pPr>
      <w:r w:rsidRPr="00302F26">
        <w:rPr>
          <w:b/>
          <w:sz w:val="20"/>
          <w:szCs w:val="20"/>
          <w:lang w:val="sl-SI"/>
        </w:rPr>
        <w:t xml:space="preserve">Досадашњи избори у наставна и научна звања: </w:t>
      </w:r>
    </w:p>
    <w:p w:rsidR="00302F26" w:rsidRPr="00264F56" w:rsidRDefault="00302F26" w:rsidP="00302F26">
      <w:pPr>
        <w:pStyle w:val="ListParagraph"/>
        <w:numPr>
          <w:ilvl w:val="0"/>
          <w:numId w:val="26"/>
        </w:numPr>
        <w:spacing w:line="276" w:lineRule="auto"/>
        <w:ind w:left="-360" w:hanging="180"/>
        <w:jc w:val="both"/>
        <w:rPr>
          <w:sz w:val="22"/>
          <w:szCs w:val="22"/>
          <w:lang w:val="sr-Cyrl-RS"/>
        </w:rPr>
      </w:pPr>
      <w:r w:rsidRPr="00264F56">
        <w:rPr>
          <w:bCs/>
          <w:sz w:val="22"/>
          <w:szCs w:val="22"/>
          <w:lang w:val="sr-Cyrl-RS"/>
        </w:rPr>
        <w:t xml:space="preserve">Др Немања Радивојевић је изабран </w:t>
      </w:r>
      <w:r w:rsidRPr="00264F56">
        <w:rPr>
          <w:sz w:val="22"/>
          <w:szCs w:val="22"/>
          <w:lang w:val="ru-RU"/>
        </w:rPr>
        <w:t>у звање клиничког асистента, област оториноларингологија</w:t>
      </w:r>
      <w:r w:rsidR="0029508A">
        <w:rPr>
          <w:sz w:val="22"/>
          <w:szCs w:val="22"/>
          <w:lang w:val="ru-RU"/>
        </w:rPr>
        <w:t xml:space="preserve"> са максилофацијалном хирургијом</w:t>
      </w:r>
      <w:r w:rsidRPr="00264F56">
        <w:rPr>
          <w:sz w:val="22"/>
          <w:szCs w:val="22"/>
          <w:lang w:val="ru-RU"/>
        </w:rPr>
        <w:t>, на Медицинском факултету Универзитета у Београду 2</w:t>
      </w:r>
      <w:r w:rsidR="00264F56" w:rsidRPr="00264F56">
        <w:rPr>
          <w:sz w:val="22"/>
          <w:szCs w:val="22"/>
          <w:lang w:val="ru-RU"/>
        </w:rPr>
        <w:t>022</w:t>
      </w:r>
      <w:r w:rsidRPr="00264F56">
        <w:rPr>
          <w:sz w:val="22"/>
          <w:szCs w:val="22"/>
          <w:lang w:val="ru-RU"/>
        </w:rPr>
        <w:t xml:space="preserve">. </w:t>
      </w:r>
      <w:r w:rsidR="00F97823">
        <w:rPr>
          <w:sz w:val="22"/>
          <w:szCs w:val="22"/>
          <w:lang w:val="ru-RU"/>
        </w:rPr>
        <w:t>г</w:t>
      </w:r>
      <w:r w:rsidRPr="00264F56">
        <w:rPr>
          <w:sz w:val="22"/>
          <w:szCs w:val="22"/>
          <w:lang w:val="ru-RU"/>
        </w:rPr>
        <w:t>одине.</w:t>
      </w:r>
    </w:p>
    <w:p w:rsidR="00121FF7" w:rsidRPr="000C6C58" w:rsidRDefault="00121FF7" w:rsidP="00152479">
      <w:pPr>
        <w:spacing w:line="276" w:lineRule="auto"/>
        <w:jc w:val="both"/>
        <w:rPr>
          <w:b/>
          <w:sz w:val="22"/>
          <w:szCs w:val="22"/>
          <w:lang w:val="sr-Latn-CS"/>
        </w:rPr>
      </w:pPr>
    </w:p>
    <w:p w:rsidR="00121FF7" w:rsidRPr="002A0194" w:rsidRDefault="00DC0B9C" w:rsidP="00335125">
      <w:pPr>
        <w:spacing w:line="276" w:lineRule="auto"/>
        <w:ind w:left="-426"/>
        <w:jc w:val="both"/>
        <w:rPr>
          <w:b/>
          <w:sz w:val="22"/>
          <w:szCs w:val="22"/>
          <w:lang w:val="ru-RU"/>
        </w:rPr>
      </w:pPr>
      <w:r w:rsidRPr="002A0194">
        <w:rPr>
          <w:b/>
          <w:sz w:val="22"/>
          <w:szCs w:val="22"/>
          <w:lang w:val="sl-SI"/>
        </w:rPr>
        <w:t>В</w:t>
      </w:r>
      <w:r w:rsidR="006707A7" w:rsidRPr="002A0194">
        <w:rPr>
          <w:b/>
          <w:sz w:val="22"/>
          <w:szCs w:val="22"/>
          <w:lang w:val="sl-SI"/>
        </w:rPr>
        <w:t xml:space="preserve">. </w:t>
      </w:r>
      <w:r w:rsidR="006707A7" w:rsidRPr="002A0194">
        <w:rPr>
          <w:b/>
          <w:sz w:val="22"/>
          <w:szCs w:val="22"/>
          <w:lang w:val="ru-RU"/>
        </w:rPr>
        <w:t>ОЦЕНА О РЕЗУЛТАТИМА ПЕДАГОШКОГ РАДА</w:t>
      </w:r>
    </w:p>
    <w:p w:rsidR="00DC0B9C" w:rsidRDefault="00DC0B9C" w:rsidP="00DC0B9C">
      <w:pPr>
        <w:spacing w:line="276" w:lineRule="auto"/>
        <w:ind w:left="-426"/>
        <w:jc w:val="both"/>
        <w:rPr>
          <w:color w:val="FF0000"/>
          <w:sz w:val="22"/>
          <w:szCs w:val="22"/>
          <w:lang w:val="sr-Cyrl-RS"/>
        </w:rPr>
      </w:pPr>
      <w:r w:rsidRPr="00DC0B9C">
        <w:rPr>
          <w:sz w:val="22"/>
          <w:szCs w:val="22"/>
          <w:lang w:val="pl-PL"/>
        </w:rPr>
        <w:t xml:space="preserve">Др </w:t>
      </w:r>
      <w:r w:rsidRPr="00DC0B9C">
        <w:rPr>
          <w:sz w:val="22"/>
          <w:szCs w:val="22"/>
          <w:lang w:val="sr-Cyrl-RS"/>
        </w:rPr>
        <w:t>Немања Радивојевић</w:t>
      </w:r>
      <w:r w:rsidRPr="00DC0B9C">
        <w:rPr>
          <w:sz w:val="22"/>
          <w:szCs w:val="22"/>
          <w:lang w:val="pl-PL"/>
        </w:rPr>
        <w:t xml:space="preserve"> је први пут иза</w:t>
      </w:r>
      <w:r w:rsidR="00264F56">
        <w:rPr>
          <w:sz w:val="22"/>
          <w:szCs w:val="22"/>
          <w:lang w:val="pl-PL"/>
        </w:rPr>
        <w:t>бран за клиничког асистента 2022</w:t>
      </w:r>
      <w:r w:rsidRPr="00DC0B9C">
        <w:rPr>
          <w:sz w:val="22"/>
          <w:szCs w:val="22"/>
          <w:lang w:val="pl-PL"/>
        </w:rPr>
        <w:t>.</w:t>
      </w:r>
      <w:r w:rsidR="00706856">
        <w:rPr>
          <w:sz w:val="22"/>
          <w:szCs w:val="22"/>
          <w:lang w:val="sr-Cyrl-RS"/>
        </w:rPr>
        <w:t xml:space="preserve"> </w:t>
      </w:r>
      <w:r w:rsidRPr="00DC0B9C">
        <w:rPr>
          <w:sz w:val="22"/>
          <w:szCs w:val="22"/>
          <w:lang w:val="pl-PL"/>
        </w:rPr>
        <w:t>године</w:t>
      </w:r>
      <w:r w:rsidRPr="00DC0B9C">
        <w:rPr>
          <w:sz w:val="22"/>
          <w:szCs w:val="22"/>
          <w:lang w:val="sr-Cyrl-RS"/>
        </w:rPr>
        <w:t xml:space="preserve">. </w:t>
      </w:r>
      <w:r w:rsidRPr="00DC0B9C">
        <w:rPr>
          <w:sz w:val="22"/>
          <w:szCs w:val="22"/>
          <w:lang w:val="pl-PL"/>
        </w:rPr>
        <w:t>Током периода од 202</w:t>
      </w:r>
      <w:r w:rsidR="00264F56">
        <w:rPr>
          <w:sz w:val="22"/>
          <w:szCs w:val="22"/>
          <w:lang w:val="sr-Cyrl-RS"/>
        </w:rPr>
        <w:t>2</w:t>
      </w:r>
      <w:r w:rsidRPr="00DC0B9C">
        <w:rPr>
          <w:sz w:val="22"/>
          <w:szCs w:val="22"/>
          <w:lang w:val="pl-PL"/>
        </w:rPr>
        <w:t>. до 2025.</w:t>
      </w:r>
      <w:r w:rsidR="0029508A">
        <w:rPr>
          <w:sz w:val="22"/>
          <w:szCs w:val="22"/>
          <w:lang w:val="sr-Cyrl-RS"/>
        </w:rPr>
        <w:t xml:space="preserve"> </w:t>
      </w:r>
      <w:r w:rsidRPr="00DC0B9C">
        <w:rPr>
          <w:sz w:val="22"/>
          <w:szCs w:val="22"/>
          <w:lang w:val="pl-PL"/>
        </w:rPr>
        <w:t xml:space="preserve">године </w:t>
      </w:r>
      <w:r w:rsidR="00706856">
        <w:rPr>
          <w:sz w:val="22"/>
          <w:szCs w:val="22"/>
          <w:lang w:val="sr-Cyrl-RS"/>
        </w:rPr>
        <w:t>редовно је одржавао</w:t>
      </w:r>
      <w:r w:rsidRPr="00DC0B9C">
        <w:rPr>
          <w:sz w:val="22"/>
          <w:szCs w:val="22"/>
          <w:lang w:val="pl-PL"/>
        </w:rPr>
        <w:t xml:space="preserve"> </w:t>
      </w:r>
      <w:r>
        <w:rPr>
          <w:sz w:val="22"/>
          <w:szCs w:val="22"/>
          <w:lang w:val="sr-Cyrl-RS"/>
        </w:rPr>
        <w:t xml:space="preserve">семинаре и </w:t>
      </w:r>
      <w:r w:rsidRPr="00DC0B9C">
        <w:rPr>
          <w:sz w:val="22"/>
          <w:szCs w:val="22"/>
          <w:lang w:val="pl-PL"/>
        </w:rPr>
        <w:t>студентске вежбе из</w:t>
      </w:r>
      <w:r>
        <w:rPr>
          <w:color w:val="FF0000"/>
          <w:sz w:val="22"/>
          <w:szCs w:val="22"/>
          <w:lang w:val="sr-Cyrl-RS"/>
        </w:rPr>
        <w:t xml:space="preserve"> </w:t>
      </w:r>
      <w:r w:rsidRPr="00B004F5">
        <w:rPr>
          <w:sz w:val="22"/>
          <w:szCs w:val="22"/>
          <w:lang w:val="sr-Cyrl-RS"/>
        </w:rPr>
        <w:t>оториноларингологије</w:t>
      </w:r>
      <w:r w:rsidR="0029508A">
        <w:rPr>
          <w:sz w:val="22"/>
          <w:szCs w:val="22"/>
          <w:lang w:val="sr-Cyrl-RS"/>
        </w:rPr>
        <w:t xml:space="preserve"> са максилофацијалном хирургијом </w:t>
      </w:r>
      <w:r w:rsidR="00706856">
        <w:rPr>
          <w:sz w:val="22"/>
          <w:szCs w:val="22"/>
          <w:lang w:val="sr-Cyrl-RS"/>
        </w:rPr>
        <w:t>и учествовао у спровођењу предиспитних вежби и колоквијума</w:t>
      </w:r>
      <w:r w:rsidRPr="00B004F5">
        <w:rPr>
          <w:sz w:val="22"/>
          <w:szCs w:val="22"/>
          <w:lang w:val="sr-Cyrl-RS"/>
        </w:rPr>
        <w:t xml:space="preserve">. </w:t>
      </w:r>
      <w:r>
        <w:rPr>
          <w:color w:val="FF0000"/>
          <w:sz w:val="22"/>
          <w:szCs w:val="22"/>
          <w:lang w:val="sr-Cyrl-RS"/>
        </w:rPr>
        <w:t xml:space="preserve">Кандидат у претходном периоду </w:t>
      </w:r>
      <w:r w:rsidR="007C0326" w:rsidRPr="00E84252">
        <w:rPr>
          <w:color w:val="FF0000"/>
          <w:sz w:val="22"/>
          <w:szCs w:val="22"/>
          <w:lang w:val="sr-Cyrl-RS"/>
        </w:rPr>
        <w:t>нема оцену педагошког рада</w:t>
      </w:r>
      <w:r>
        <w:rPr>
          <w:color w:val="FF0000"/>
          <w:sz w:val="22"/>
          <w:szCs w:val="22"/>
          <w:lang w:val="sr-Cyrl-RS"/>
        </w:rPr>
        <w:t>.</w:t>
      </w:r>
    </w:p>
    <w:p w:rsidR="00DC0B9C" w:rsidRDefault="00DC0B9C" w:rsidP="00DC0B9C">
      <w:pPr>
        <w:spacing w:line="276" w:lineRule="auto"/>
        <w:ind w:left="-426"/>
        <w:jc w:val="both"/>
        <w:rPr>
          <w:color w:val="FF0000"/>
          <w:sz w:val="22"/>
          <w:szCs w:val="22"/>
          <w:lang w:val="sr-Cyrl-RS"/>
        </w:rPr>
      </w:pPr>
    </w:p>
    <w:p w:rsidR="00DC0B9C" w:rsidRPr="002A0194" w:rsidRDefault="00DC0B9C" w:rsidP="00DC0B9C">
      <w:pPr>
        <w:spacing w:line="276" w:lineRule="auto"/>
        <w:ind w:left="-426"/>
        <w:jc w:val="both"/>
        <w:rPr>
          <w:b/>
          <w:color w:val="FF0000"/>
          <w:sz w:val="22"/>
          <w:szCs w:val="22"/>
          <w:lang w:val="sr-Cyrl-RS"/>
        </w:rPr>
      </w:pPr>
      <w:r w:rsidRPr="002A0194">
        <w:rPr>
          <w:b/>
          <w:sz w:val="20"/>
          <w:szCs w:val="20"/>
          <w:lang w:val="sr-Latn-CS"/>
        </w:rPr>
        <w:t>Г. ОЦЕНА РЕЗУЛТАТА У ОБЕЗБЕЂИВАЊУ НАУЧНО-НАСТАВНОГ ПОДМЛАТКА</w:t>
      </w:r>
    </w:p>
    <w:p w:rsidR="00DC0B9C" w:rsidRPr="00B004F5" w:rsidRDefault="00DC0B9C" w:rsidP="00335125">
      <w:pPr>
        <w:spacing w:line="276" w:lineRule="auto"/>
        <w:ind w:left="-426"/>
        <w:jc w:val="both"/>
        <w:rPr>
          <w:color w:val="FF0000"/>
          <w:sz w:val="22"/>
          <w:szCs w:val="22"/>
          <w:lang w:val="sr-Cyrl-RS"/>
        </w:rPr>
      </w:pPr>
      <w:r w:rsidRPr="00B004F5">
        <w:rPr>
          <w:sz w:val="22"/>
          <w:szCs w:val="22"/>
          <w:lang w:val="pl-PL"/>
        </w:rPr>
        <w:t xml:space="preserve">Др </w:t>
      </w:r>
      <w:r w:rsidRPr="00B004F5">
        <w:rPr>
          <w:sz w:val="22"/>
          <w:szCs w:val="22"/>
          <w:lang w:val="sr-Cyrl-RS"/>
        </w:rPr>
        <w:t>Немања Радивојевић</w:t>
      </w:r>
      <w:r w:rsidRPr="00B004F5">
        <w:rPr>
          <w:sz w:val="22"/>
          <w:szCs w:val="22"/>
          <w:lang w:val="pl-PL"/>
        </w:rPr>
        <w:t xml:space="preserve"> је био</w:t>
      </w:r>
      <w:r w:rsidRPr="00B004F5">
        <w:rPr>
          <w:sz w:val="22"/>
          <w:szCs w:val="22"/>
        </w:rPr>
        <w:t xml:space="preserve"> </w:t>
      </w:r>
      <w:r w:rsidRPr="00B004F5">
        <w:rPr>
          <w:sz w:val="22"/>
          <w:szCs w:val="22"/>
          <w:lang w:val="pl-PL"/>
        </w:rPr>
        <w:t>ментор за студентски рад</w:t>
      </w:r>
      <w:r w:rsidRPr="00B004F5">
        <w:rPr>
          <w:sz w:val="22"/>
          <w:szCs w:val="22"/>
          <w:lang w:val="sr-Cyrl-RS"/>
        </w:rPr>
        <w:t xml:space="preserve"> </w:t>
      </w:r>
      <w:r w:rsidR="00706856">
        <w:rPr>
          <w:sz w:val="22"/>
          <w:szCs w:val="22"/>
          <w:lang w:val="sr-Cyrl-RS"/>
        </w:rPr>
        <w:t>кандидата</w:t>
      </w:r>
      <w:r w:rsidRPr="00B004F5">
        <w:rPr>
          <w:sz w:val="22"/>
          <w:szCs w:val="22"/>
          <w:lang w:val="sr-Cyrl-RS"/>
        </w:rPr>
        <w:t xml:space="preserve"> Марије Рудић под називом: </w:t>
      </w:r>
      <w:r w:rsidR="00706856">
        <w:rPr>
          <w:sz w:val="22"/>
          <w:szCs w:val="22"/>
          <w:lang w:val="sr-Cyrl-RS"/>
        </w:rPr>
        <w:t>„</w:t>
      </w:r>
      <w:r w:rsidRPr="00B004F5">
        <w:rPr>
          <w:sz w:val="22"/>
          <w:szCs w:val="22"/>
          <w:lang w:val="sr-Cyrl-RS"/>
        </w:rPr>
        <w:t>Дијагностички и терапијски приступ код пацијената са присуством страног тела горњег аеродигестивног тракта</w:t>
      </w:r>
      <w:r w:rsidR="00706856">
        <w:rPr>
          <w:sz w:val="22"/>
          <w:szCs w:val="22"/>
          <w:lang w:val="sr-Cyrl-RS"/>
        </w:rPr>
        <w:t>“</w:t>
      </w:r>
      <w:r w:rsidR="00E4689B">
        <w:rPr>
          <w:sz w:val="22"/>
          <w:szCs w:val="22"/>
          <w:lang w:val="sr-Cyrl-RS"/>
        </w:rPr>
        <w:t>. Школска година: 2024/2025</w:t>
      </w:r>
      <w:r w:rsidRPr="00B004F5">
        <w:rPr>
          <w:sz w:val="22"/>
          <w:szCs w:val="22"/>
          <w:lang w:val="pl-PL"/>
        </w:rPr>
        <w:t>.</w:t>
      </w:r>
    </w:p>
    <w:p w:rsidR="00121FF7" w:rsidRDefault="00121FF7" w:rsidP="00335125">
      <w:pPr>
        <w:spacing w:line="276" w:lineRule="auto"/>
        <w:ind w:left="-426"/>
        <w:jc w:val="both"/>
        <w:rPr>
          <w:sz w:val="22"/>
          <w:szCs w:val="22"/>
          <w:lang w:val="sl-SI"/>
        </w:rPr>
      </w:pPr>
    </w:p>
    <w:p w:rsidR="00121FF7" w:rsidRPr="002A0194" w:rsidRDefault="006707A7" w:rsidP="00335125">
      <w:pPr>
        <w:spacing w:line="276" w:lineRule="auto"/>
        <w:ind w:left="-426"/>
        <w:jc w:val="both"/>
        <w:rPr>
          <w:b/>
          <w:sz w:val="22"/>
          <w:szCs w:val="22"/>
          <w:lang w:val="ru-RU"/>
        </w:rPr>
      </w:pPr>
      <w:r w:rsidRPr="002A0194">
        <w:rPr>
          <w:b/>
          <w:sz w:val="22"/>
          <w:szCs w:val="22"/>
          <w:lang w:val="sl-SI"/>
        </w:rPr>
        <w:t xml:space="preserve">D. </w:t>
      </w:r>
      <w:r w:rsidRPr="002A0194">
        <w:rPr>
          <w:b/>
          <w:sz w:val="22"/>
          <w:szCs w:val="22"/>
          <w:lang w:val="ru-RU"/>
        </w:rPr>
        <w:t>НАУЧНИ И СТРУЧНИ РАД</w:t>
      </w:r>
    </w:p>
    <w:p w:rsidR="00121FF7" w:rsidRPr="009009A5" w:rsidRDefault="006707A7" w:rsidP="00335125">
      <w:pPr>
        <w:spacing w:line="276" w:lineRule="auto"/>
        <w:ind w:left="-426"/>
        <w:jc w:val="both"/>
        <w:rPr>
          <w:i/>
          <w:sz w:val="22"/>
          <w:szCs w:val="22"/>
          <w:lang w:val="ru-RU"/>
        </w:rPr>
      </w:pPr>
      <w:r>
        <w:rPr>
          <w:i/>
          <w:sz w:val="22"/>
          <w:szCs w:val="22"/>
          <w:lang w:val="sl-SI"/>
        </w:rPr>
        <w:t xml:space="preserve">a) </w:t>
      </w:r>
      <w:r w:rsidRPr="009009A5">
        <w:rPr>
          <w:i/>
          <w:sz w:val="22"/>
          <w:szCs w:val="22"/>
          <w:lang w:val="ru-RU"/>
        </w:rPr>
        <w:t>Списак објављених радова</w:t>
      </w:r>
    </w:p>
    <w:p w:rsidR="00121FF7" w:rsidRPr="009009A5" w:rsidRDefault="00121FF7" w:rsidP="00335125">
      <w:pPr>
        <w:spacing w:line="276" w:lineRule="auto"/>
        <w:ind w:left="-426"/>
        <w:jc w:val="both"/>
        <w:rPr>
          <w:b/>
          <w:bCs/>
          <w:sz w:val="22"/>
          <w:szCs w:val="22"/>
          <w:lang w:val="ru-RU"/>
        </w:rPr>
      </w:pPr>
    </w:p>
    <w:p w:rsidR="00E629DD" w:rsidRDefault="006707A7" w:rsidP="00E629DD">
      <w:pPr>
        <w:spacing w:line="276" w:lineRule="auto"/>
        <w:ind w:left="-426"/>
        <w:jc w:val="both"/>
        <w:rPr>
          <w:b/>
          <w:bCs/>
          <w:sz w:val="22"/>
          <w:szCs w:val="22"/>
          <w:lang w:val="ru-RU"/>
        </w:rPr>
      </w:pPr>
      <w:r>
        <w:rPr>
          <w:b/>
          <w:bCs/>
          <w:sz w:val="22"/>
          <w:szCs w:val="22"/>
        </w:rPr>
        <w:t>O</w:t>
      </w:r>
      <w:r w:rsidRPr="009009A5">
        <w:rPr>
          <w:b/>
          <w:bCs/>
          <w:sz w:val="22"/>
          <w:szCs w:val="22"/>
          <w:lang w:val="ru-RU"/>
        </w:rPr>
        <w:t xml:space="preserve">ригинални радови </w:t>
      </w:r>
      <w:r>
        <w:rPr>
          <w:b/>
          <w:bCs/>
          <w:sz w:val="22"/>
          <w:szCs w:val="22"/>
        </w:rPr>
        <w:t>in</w:t>
      </w:r>
      <w:r w:rsidRPr="009009A5">
        <w:rPr>
          <w:b/>
          <w:bCs/>
          <w:sz w:val="22"/>
          <w:szCs w:val="22"/>
          <w:lang w:val="ru-RU"/>
        </w:rPr>
        <w:t xml:space="preserve"> </w:t>
      </w:r>
      <w:r>
        <w:rPr>
          <w:b/>
          <w:bCs/>
          <w:sz w:val="22"/>
          <w:szCs w:val="22"/>
        </w:rPr>
        <w:t>extenso</w:t>
      </w:r>
      <w:r w:rsidRPr="009009A5">
        <w:rPr>
          <w:b/>
          <w:bCs/>
          <w:sz w:val="22"/>
          <w:szCs w:val="22"/>
          <w:lang w:val="ru-RU"/>
        </w:rPr>
        <w:t xml:space="preserve"> </w:t>
      </w:r>
      <w:r>
        <w:rPr>
          <w:b/>
          <w:bCs/>
          <w:sz w:val="22"/>
          <w:szCs w:val="22"/>
        </w:rPr>
        <w:t>u</w:t>
      </w:r>
      <w:r w:rsidRPr="009009A5">
        <w:rPr>
          <w:b/>
          <w:bCs/>
          <w:sz w:val="22"/>
          <w:szCs w:val="22"/>
          <w:lang w:val="ru-RU"/>
        </w:rPr>
        <w:t xml:space="preserve"> часописима са </w:t>
      </w:r>
      <w:r>
        <w:rPr>
          <w:b/>
          <w:bCs/>
          <w:sz w:val="22"/>
          <w:szCs w:val="22"/>
        </w:rPr>
        <w:t>JCR</w:t>
      </w:r>
      <w:r w:rsidRPr="009009A5">
        <w:rPr>
          <w:b/>
          <w:bCs/>
          <w:sz w:val="22"/>
          <w:szCs w:val="22"/>
          <w:lang w:val="ru-RU"/>
        </w:rPr>
        <w:t xml:space="preserve"> листе</w:t>
      </w:r>
    </w:p>
    <w:p w:rsidR="00E629DD" w:rsidRPr="00E629DD" w:rsidRDefault="00E629DD" w:rsidP="00E629DD">
      <w:pPr>
        <w:spacing w:line="276" w:lineRule="auto"/>
        <w:ind w:left="-426"/>
        <w:jc w:val="both"/>
        <w:rPr>
          <w:b/>
          <w:bCs/>
          <w:sz w:val="20"/>
          <w:szCs w:val="22"/>
          <w:lang w:val="ru-RU"/>
        </w:rPr>
      </w:pPr>
    </w:p>
    <w:p w:rsidR="0021013C" w:rsidRPr="00E629DD" w:rsidRDefault="0021013C" w:rsidP="0021013C">
      <w:pPr>
        <w:pStyle w:val="ListParagraph"/>
        <w:numPr>
          <w:ilvl w:val="0"/>
          <w:numId w:val="22"/>
        </w:numPr>
        <w:spacing w:line="276" w:lineRule="auto"/>
        <w:jc w:val="both"/>
        <w:rPr>
          <w:b/>
          <w:sz w:val="22"/>
        </w:rPr>
      </w:pPr>
      <w:r w:rsidRPr="00423566">
        <w:rPr>
          <w:sz w:val="22"/>
        </w:rPr>
        <w:t>Jakovljevic S, Djordjevic V, Tomanovic N, Arsovic N, Dudvarski Z, Ursulovic T, Laketic D,</w:t>
      </w:r>
      <w:r w:rsidRPr="00E629DD">
        <w:rPr>
          <w:sz w:val="22"/>
        </w:rPr>
        <w:t xml:space="preserve"> Jovanovic K, Arsovic K, </w:t>
      </w:r>
      <w:r w:rsidRPr="001634C8">
        <w:rPr>
          <w:b/>
          <w:sz w:val="22"/>
        </w:rPr>
        <w:t>Radivojevic N.</w:t>
      </w:r>
      <w:r w:rsidRPr="00E629DD">
        <w:rPr>
          <w:sz w:val="22"/>
        </w:rPr>
        <w:t xml:space="preserve"> The Impact of Primary Tumor Volume on Survival of Patients with Non-Surgically Treated Advanced-Stage Hypopharyngeal Cancer- Retrospective Study and Literature Overview. Indian J Otolaryngol Head Neck Surg. 2025;77(1):184-193. </w:t>
      </w:r>
      <w:r w:rsidRPr="001D62FE">
        <w:rPr>
          <w:b/>
          <w:sz w:val="22"/>
        </w:rPr>
        <w:t>M23</w:t>
      </w:r>
      <w:r>
        <w:rPr>
          <w:sz w:val="22"/>
        </w:rPr>
        <w:t xml:space="preserve">, </w:t>
      </w:r>
      <w:r>
        <w:rPr>
          <w:b/>
          <w:sz w:val="22"/>
        </w:rPr>
        <w:t>IF= 0.4</w:t>
      </w:r>
      <w:r w:rsidRPr="00E629DD">
        <w:rPr>
          <w:b/>
          <w:sz w:val="22"/>
        </w:rPr>
        <w:t>.</w:t>
      </w:r>
    </w:p>
    <w:p w:rsidR="0021013C" w:rsidRPr="00E629DD" w:rsidRDefault="0021013C" w:rsidP="0021013C">
      <w:pPr>
        <w:pStyle w:val="ListParagraph"/>
        <w:numPr>
          <w:ilvl w:val="0"/>
          <w:numId w:val="22"/>
        </w:numPr>
        <w:spacing w:line="276" w:lineRule="auto"/>
        <w:jc w:val="both"/>
        <w:rPr>
          <w:b/>
          <w:sz w:val="22"/>
        </w:rPr>
      </w:pPr>
      <w:r w:rsidRPr="001634C8">
        <w:rPr>
          <w:b/>
          <w:sz w:val="22"/>
        </w:rPr>
        <w:t>Radivojevic N</w:t>
      </w:r>
      <w:r w:rsidRPr="00E629DD">
        <w:rPr>
          <w:sz w:val="22"/>
        </w:rPr>
        <w:t>, Grujicic SS, Suljagic V, Stojkovic S, Arsovic K, Jakovljevic S, Bukurov B, Arsovic N. Prognostic value of serum 25-hydroxyvitamin D levels and malnutrition status on postoperative complications in patients following laryngectomy with neck dissection. Eur Arch Otorhinolaryngol. 2025;282(1):341-349.</w:t>
      </w:r>
      <w:r>
        <w:rPr>
          <w:b/>
          <w:sz w:val="22"/>
        </w:rPr>
        <w:t xml:space="preserve"> M21, IF =2.2</w:t>
      </w:r>
      <w:r w:rsidRPr="00E629DD">
        <w:rPr>
          <w:b/>
          <w:sz w:val="22"/>
        </w:rPr>
        <w:t>.</w:t>
      </w:r>
    </w:p>
    <w:p w:rsidR="0021013C" w:rsidRPr="00E629DD" w:rsidRDefault="0021013C" w:rsidP="0021013C">
      <w:pPr>
        <w:pStyle w:val="ListParagraph"/>
        <w:numPr>
          <w:ilvl w:val="0"/>
          <w:numId w:val="22"/>
        </w:numPr>
        <w:spacing w:line="276" w:lineRule="auto"/>
        <w:jc w:val="both"/>
        <w:rPr>
          <w:b/>
          <w:sz w:val="22"/>
        </w:rPr>
      </w:pPr>
      <w:r w:rsidRPr="00E629DD">
        <w:rPr>
          <w:sz w:val="22"/>
        </w:rPr>
        <w:t xml:space="preserve">Jakovljevic S, Arsovic N, Dudvarski Z, </w:t>
      </w:r>
      <w:r w:rsidRPr="001634C8">
        <w:rPr>
          <w:b/>
          <w:sz w:val="22"/>
        </w:rPr>
        <w:t>Radivojevic N</w:t>
      </w:r>
      <w:r w:rsidRPr="00E629DD">
        <w:rPr>
          <w:sz w:val="22"/>
        </w:rPr>
        <w:t xml:space="preserve">, Jovanovic K, Mladenovic N, Babac S. Primary Cervical Extraosseous Ewing's Sarcoma Originated from the Sternocleidomastoid Muscle: </w:t>
      </w:r>
      <w:r w:rsidRPr="00E629DD">
        <w:rPr>
          <w:sz w:val="22"/>
        </w:rPr>
        <w:lastRenderedPageBreak/>
        <w:t>A Case Report and Review of the Literature. Case Rep Otolaryngol. 2024; 2024:8867131.</w:t>
      </w:r>
      <w:r>
        <w:rPr>
          <w:sz w:val="22"/>
        </w:rPr>
        <w:t xml:space="preserve"> </w:t>
      </w:r>
      <w:r w:rsidRPr="00DA5CFB">
        <w:rPr>
          <w:b/>
          <w:sz w:val="22"/>
        </w:rPr>
        <w:t>M23</w:t>
      </w:r>
      <w:r>
        <w:rPr>
          <w:b/>
          <w:sz w:val="22"/>
        </w:rPr>
        <w:t>,</w:t>
      </w:r>
      <w:r w:rsidRPr="00E629DD">
        <w:rPr>
          <w:b/>
          <w:sz w:val="22"/>
        </w:rPr>
        <w:t xml:space="preserve"> IF= 0.4.</w:t>
      </w:r>
    </w:p>
    <w:p w:rsidR="0021013C" w:rsidRPr="00E629DD" w:rsidRDefault="0021013C" w:rsidP="0021013C">
      <w:pPr>
        <w:pStyle w:val="ListParagraph"/>
        <w:numPr>
          <w:ilvl w:val="0"/>
          <w:numId w:val="22"/>
        </w:numPr>
        <w:spacing w:line="276" w:lineRule="auto"/>
        <w:jc w:val="both"/>
        <w:rPr>
          <w:b/>
          <w:sz w:val="22"/>
        </w:rPr>
      </w:pPr>
      <w:r w:rsidRPr="00E629DD">
        <w:rPr>
          <w:sz w:val="22"/>
        </w:rPr>
        <w:t xml:space="preserve">Arsović N, Jovanović M, Babac S, Čvorović L, </w:t>
      </w:r>
      <w:r w:rsidRPr="001634C8">
        <w:rPr>
          <w:b/>
          <w:sz w:val="22"/>
        </w:rPr>
        <w:t>Radivojević N</w:t>
      </w:r>
      <w:r w:rsidRPr="00E629DD">
        <w:rPr>
          <w:sz w:val="22"/>
        </w:rPr>
        <w:t xml:space="preserve">, Arsović K. Cochlear Implantation in Patients with Bilateral Sudden Sensorineural Hearing Loss after COVID-19 Infection. J Pers Med. 2023;13(12):1708.  </w:t>
      </w:r>
      <w:r w:rsidRPr="00E629DD">
        <w:rPr>
          <w:b/>
          <w:sz w:val="22"/>
        </w:rPr>
        <w:t>M21,</w:t>
      </w:r>
      <w:r w:rsidRPr="00E629DD">
        <w:rPr>
          <w:sz w:val="22"/>
        </w:rPr>
        <w:t xml:space="preserve"> </w:t>
      </w:r>
      <w:r w:rsidRPr="00E629DD">
        <w:rPr>
          <w:b/>
          <w:sz w:val="22"/>
        </w:rPr>
        <w:t>IF =3.0.</w:t>
      </w:r>
    </w:p>
    <w:p w:rsidR="0021013C" w:rsidRPr="007C0326" w:rsidRDefault="0021013C" w:rsidP="0021013C">
      <w:pPr>
        <w:pStyle w:val="ListParagraph"/>
        <w:numPr>
          <w:ilvl w:val="0"/>
          <w:numId w:val="22"/>
        </w:numPr>
        <w:spacing w:line="276" w:lineRule="auto"/>
        <w:jc w:val="both"/>
        <w:rPr>
          <w:rStyle w:val="Hyperlink"/>
          <w:b/>
          <w:color w:val="auto"/>
          <w:sz w:val="22"/>
        </w:rPr>
      </w:pPr>
      <w:r w:rsidRPr="007C0326">
        <w:rPr>
          <w:sz w:val="22"/>
        </w:rPr>
        <w:t xml:space="preserve">Cvorovic L, Dudvarski Z, Relic N, </w:t>
      </w:r>
      <w:r w:rsidRPr="007C0326">
        <w:rPr>
          <w:b/>
          <w:sz w:val="22"/>
        </w:rPr>
        <w:t>Radivojevic N</w:t>
      </w:r>
      <w:r w:rsidRPr="007C0326">
        <w:rPr>
          <w:sz w:val="22"/>
        </w:rPr>
        <w:t xml:space="preserve">, Soldatovic I, Arsovic N. Clinical Characteristics and Treatment Experiences of Pediatric Acute Mastoiditis and Its Complications at the University Tertiary Care Center in the 10-Year Prevaccinal Period. Ear Nose Throat J. 2023; 24:1455613231212828. </w:t>
      </w:r>
      <w:r w:rsidRPr="007C0326">
        <w:rPr>
          <w:b/>
          <w:sz w:val="22"/>
        </w:rPr>
        <w:t>M22,</w:t>
      </w:r>
      <w:r w:rsidRPr="007C0326">
        <w:rPr>
          <w:sz w:val="22"/>
        </w:rPr>
        <w:t xml:space="preserve"> </w:t>
      </w:r>
      <w:r w:rsidRPr="007C0326">
        <w:rPr>
          <w:rStyle w:val="Hyperlink"/>
          <w:b/>
          <w:color w:val="auto"/>
          <w:sz w:val="22"/>
          <w:u w:val="none"/>
        </w:rPr>
        <w:t>IF= 1.0.</w:t>
      </w:r>
    </w:p>
    <w:p w:rsidR="0021013C" w:rsidRPr="00964F83" w:rsidRDefault="0021013C" w:rsidP="0021013C">
      <w:pPr>
        <w:pStyle w:val="ListParagraph"/>
        <w:numPr>
          <w:ilvl w:val="0"/>
          <w:numId w:val="22"/>
        </w:numPr>
        <w:spacing w:line="276" w:lineRule="auto"/>
        <w:jc w:val="both"/>
        <w:rPr>
          <w:b/>
          <w:sz w:val="22"/>
          <w:u w:val="single"/>
        </w:rPr>
      </w:pPr>
      <w:r w:rsidRPr="00964F83">
        <w:rPr>
          <w:sz w:val="22"/>
        </w:rPr>
        <w:t xml:space="preserve">Bukurov B, Nenezic D, Pot D. </w:t>
      </w:r>
      <w:r w:rsidRPr="001634C8">
        <w:rPr>
          <w:b/>
          <w:sz w:val="22"/>
        </w:rPr>
        <w:t>Radivojevic N</w:t>
      </w:r>
      <w:r w:rsidRPr="00964F83">
        <w:rPr>
          <w:sz w:val="22"/>
        </w:rPr>
        <w:t xml:space="preserve">, </w:t>
      </w:r>
      <w:r w:rsidRPr="00964F83">
        <w:rPr>
          <w:i/>
          <w:iCs/>
          <w:sz w:val="22"/>
        </w:rPr>
        <w:t>et al.</w:t>
      </w:r>
      <w:r w:rsidRPr="00964F83">
        <w:rPr>
          <w:sz w:val="22"/>
        </w:rPr>
        <w:t xml:space="preserve"> Adoption of clinical practice guidelines in cases of benign paroxysmal positional vertigo. </w:t>
      </w:r>
      <w:r w:rsidRPr="00964F83">
        <w:rPr>
          <w:iCs/>
          <w:sz w:val="22"/>
        </w:rPr>
        <w:t>Eur Arch Otorhinolaryngol</w:t>
      </w:r>
      <w:r w:rsidRPr="00964F83">
        <w:rPr>
          <w:sz w:val="22"/>
        </w:rPr>
        <w:t xml:space="preserve"> 2023; </w:t>
      </w:r>
      <w:r w:rsidRPr="00964F83">
        <w:rPr>
          <w:bCs/>
          <w:sz w:val="22"/>
        </w:rPr>
        <w:t>280</w:t>
      </w:r>
      <w:r w:rsidRPr="00964F83">
        <w:rPr>
          <w:sz w:val="22"/>
        </w:rPr>
        <w:t xml:space="preserve">: 4477–83. </w:t>
      </w:r>
      <w:r>
        <w:rPr>
          <w:b/>
          <w:sz w:val="22"/>
        </w:rPr>
        <w:t>M21</w:t>
      </w:r>
      <w:r w:rsidRPr="00964F83">
        <w:rPr>
          <w:b/>
          <w:sz w:val="22"/>
        </w:rPr>
        <w:t>,</w:t>
      </w:r>
      <w:r w:rsidRPr="00964F83">
        <w:rPr>
          <w:sz w:val="22"/>
        </w:rPr>
        <w:t xml:space="preserve"> </w:t>
      </w:r>
      <w:r>
        <w:rPr>
          <w:b/>
          <w:sz w:val="22"/>
        </w:rPr>
        <w:t>IF =2.6</w:t>
      </w:r>
      <w:r w:rsidRPr="00964F83">
        <w:rPr>
          <w:b/>
          <w:sz w:val="22"/>
        </w:rPr>
        <w:t>.</w:t>
      </w:r>
    </w:p>
    <w:p w:rsidR="0021013C" w:rsidRPr="00E629DD" w:rsidRDefault="0021013C" w:rsidP="0021013C">
      <w:pPr>
        <w:pStyle w:val="ListParagraph"/>
        <w:numPr>
          <w:ilvl w:val="0"/>
          <w:numId w:val="22"/>
        </w:numPr>
        <w:spacing w:line="276" w:lineRule="auto"/>
        <w:jc w:val="both"/>
        <w:rPr>
          <w:b/>
          <w:sz w:val="22"/>
        </w:rPr>
      </w:pPr>
      <w:r w:rsidRPr="00E629DD">
        <w:rPr>
          <w:sz w:val="22"/>
        </w:rPr>
        <w:t xml:space="preserve">Stojkovic S, Bjelakovic M, Stojkovic Lalosevic M, Stulic M, Pejic N, </w:t>
      </w:r>
      <w:r w:rsidRPr="001634C8">
        <w:rPr>
          <w:b/>
          <w:sz w:val="22"/>
        </w:rPr>
        <w:t>Radivojevic N</w:t>
      </w:r>
      <w:r w:rsidRPr="00E629DD">
        <w:rPr>
          <w:sz w:val="22"/>
        </w:rPr>
        <w:t xml:space="preserve">, Stojkovic N, Martinov Nestorov J, Culafic D. Accidental Sewing Pin Ingestion by a Tailor: A Case Report and Literature Review. </w:t>
      </w:r>
      <w:r w:rsidRPr="00E629DD">
        <w:rPr>
          <w:rStyle w:val="Emphasis"/>
          <w:sz w:val="22"/>
        </w:rPr>
        <w:t>Medicina.</w:t>
      </w:r>
      <w:r w:rsidRPr="00E629DD">
        <w:rPr>
          <w:sz w:val="22"/>
        </w:rPr>
        <w:t xml:space="preserve"> </w:t>
      </w:r>
      <w:r w:rsidRPr="00EF6671">
        <w:rPr>
          <w:bCs/>
          <w:sz w:val="22"/>
        </w:rPr>
        <w:t>2023</w:t>
      </w:r>
      <w:r w:rsidRPr="00E629DD">
        <w:rPr>
          <w:sz w:val="22"/>
        </w:rPr>
        <w:t xml:space="preserve">; </w:t>
      </w:r>
      <w:r w:rsidRPr="00E629DD">
        <w:rPr>
          <w:rStyle w:val="Emphasis"/>
          <w:sz w:val="22"/>
        </w:rPr>
        <w:t>59</w:t>
      </w:r>
      <w:r w:rsidRPr="00E629DD">
        <w:rPr>
          <w:sz w:val="22"/>
        </w:rPr>
        <w:t>: 1566.</w:t>
      </w:r>
      <w:r>
        <w:rPr>
          <w:b/>
          <w:sz w:val="22"/>
        </w:rPr>
        <w:t xml:space="preserve">   M21, IF =2.4</w:t>
      </w:r>
      <w:r w:rsidRPr="00E629DD">
        <w:rPr>
          <w:b/>
          <w:sz w:val="22"/>
        </w:rPr>
        <w:t>.</w:t>
      </w:r>
    </w:p>
    <w:p w:rsidR="0021013C" w:rsidRPr="00E629DD" w:rsidRDefault="0021013C" w:rsidP="0021013C">
      <w:pPr>
        <w:pStyle w:val="ListParagraph"/>
        <w:numPr>
          <w:ilvl w:val="0"/>
          <w:numId w:val="22"/>
        </w:numPr>
        <w:spacing w:line="276" w:lineRule="auto"/>
        <w:jc w:val="both"/>
        <w:rPr>
          <w:b/>
          <w:sz w:val="22"/>
        </w:rPr>
      </w:pPr>
      <w:r w:rsidRPr="001634C8">
        <w:rPr>
          <w:b/>
          <w:sz w:val="22"/>
        </w:rPr>
        <w:t>Radivojevic N</w:t>
      </w:r>
      <w:r w:rsidRPr="00E629DD">
        <w:rPr>
          <w:sz w:val="22"/>
        </w:rPr>
        <w:t xml:space="preserve">, Stojkovic G, Simic L, </w:t>
      </w:r>
      <w:r w:rsidRPr="00E629DD">
        <w:rPr>
          <w:i/>
          <w:iCs/>
          <w:sz w:val="22"/>
        </w:rPr>
        <w:t>et al.</w:t>
      </w:r>
      <w:r w:rsidRPr="00E629DD">
        <w:rPr>
          <w:sz w:val="22"/>
        </w:rPr>
        <w:t xml:space="preserve"> Surgical Resection of Nasal Chondroma via open Rhinoplasty Approach: A rare case Presentation and Review of Literature. </w:t>
      </w:r>
      <w:r w:rsidRPr="00E629DD">
        <w:rPr>
          <w:i/>
          <w:iCs/>
          <w:sz w:val="22"/>
        </w:rPr>
        <w:t>Indian J Otolaryngol Head Neck Surg.</w:t>
      </w:r>
      <w:r w:rsidRPr="00E629DD">
        <w:rPr>
          <w:sz w:val="22"/>
        </w:rPr>
        <w:t xml:space="preserve"> 2023; </w:t>
      </w:r>
      <w:r w:rsidRPr="00E629DD">
        <w:rPr>
          <w:b/>
          <w:bCs/>
          <w:sz w:val="22"/>
        </w:rPr>
        <w:t>75</w:t>
      </w:r>
      <w:r w:rsidRPr="00E629DD">
        <w:rPr>
          <w:sz w:val="22"/>
        </w:rPr>
        <w:t xml:space="preserve">: 2548–2552. </w:t>
      </w:r>
      <w:r w:rsidRPr="001D62FE">
        <w:rPr>
          <w:b/>
          <w:sz w:val="22"/>
        </w:rPr>
        <w:t>M23</w:t>
      </w:r>
      <w:r>
        <w:rPr>
          <w:sz w:val="22"/>
        </w:rPr>
        <w:t xml:space="preserve">, </w:t>
      </w:r>
      <w:r>
        <w:rPr>
          <w:b/>
          <w:sz w:val="22"/>
        </w:rPr>
        <w:t>IF = 0.6</w:t>
      </w:r>
      <w:r w:rsidRPr="00E629DD">
        <w:rPr>
          <w:b/>
          <w:sz w:val="22"/>
        </w:rPr>
        <w:t>.</w:t>
      </w:r>
    </w:p>
    <w:p w:rsidR="0021013C" w:rsidRPr="00E629DD" w:rsidRDefault="0021013C" w:rsidP="0021013C">
      <w:pPr>
        <w:pStyle w:val="ListParagraph"/>
        <w:numPr>
          <w:ilvl w:val="0"/>
          <w:numId w:val="22"/>
        </w:numPr>
        <w:spacing w:line="276" w:lineRule="auto"/>
        <w:jc w:val="both"/>
        <w:rPr>
          <w:b/>
          <w:sz w:val="22"/>
        </w:rPr>
      </w:pPr>
      <w:r w:rsidRPr="00E629DD">
        <w:rPr>
          <w:sz w:val="22"/>
          <w:szCs w:val="28"/>
          <w:lang w:val="sr-Latn-CS"/>
        </w:rPr>
        <w:t xml:space="preserve">Ivosevic T, Milicic B, Trivic A, Bukurov B, Arsovic N, Slijepcevic N, Ugrinovic H, </w:t>
      </w:r>
      <w:r w:rsidRPr="001634C8">
        <w:rPr>
          <w:b/>
          <w:sz w:val="22"/>
          <w:szCs w:val="28"/>
          <w:lang w:val="sr-Latn-CS"/>
        </w:rPr>
        <w:t>Radivojevic N</w:t>
      </w:r>
      <w:r w:rsidRPr="00E629DD">
        <w:rPr>
          <w:sz w:val="22"/>
          <w:szCs w:val="28"/>
          <w:lang w:val="sr-Latn-CS"/>
        </w:rPr>
        <w:t xml:space="preserve">, Kalezic N. Predictors of intraoperative hypertension in neck surgery: a single center retrospective study. Acta Clinica Croatica. 2023; 62: 615-22. </w:t>
      </w:r>
      <w:r>
        <w:rPr>
          <w:b/>
          <w:sz w:val="22"/>
          <w:szCs w:val="28"/>
          <w:lang w:val="sr-Latn-CS"/>
        </w:rPr>
        <w:t>M22</w:t>
      </w:r>
      <w:r w:rsidRPr="00E629DD">
        <w:rPr>
          <w:b/>
          <w:sz w:val="22"/>
          <w:szCs w:val="28"/>
          <w:lang w:val="sr-Latn-CS"/>
        </w:rPr>
        <w:t>,</w:t>
      </w:r>
      <w:r w:rsidRPr="00E629DD">
        <w:rPr>
          <w:sz w:val="22"/>
          <w:szCs w:val="28"/>
          <w:lang w:val="sr-Latn-CS"/>
        </w:rPr>
        <w:t xml:space="preserve"> </w:t>
      </w:r>
      <w:r w:rsidRPr="00E629DD">
        <w:rPr>
          <w:b/>
          <w:sz w:val="22"/>
          <w:szCs w:val="28"/>
          <w:lang w:val="sr-Latn-CS"/>
        </w:rPr>
        <w:t>IF = 0.7.</w:t>
      </w:r>
    </w:p>
    <w:p w:rsidR="0021013C" w:rsidRPr="00240E20" w:rsidRDefault="0021013C" w:rsidP="0021013C">
      <w:pPr>
        <w:pStyle w:val="ListParagraph"/>
        <w:numPr>
          <w:ilvl w:val="0"/>
          <w:numId w:val="22"/>
        </w:numPr>
        <w:tabs>
          <w:tab w:val="left" w:pos="4140"/>
        </w:tabs>
        <w:spacing w:line="276" w:lineRule="auto"/>
        <w:ind w:right="630"/>
        <w:jc w:val="both"/>
        <w:rPr>
          <w:color w:val="000000"/>
          <w:sz w:val="22"/>
          <w:szCs w:val="22"/>
        </w:rPr>
      </w:pPr>
      <w:r w:rsidRPr="00240E20">
        <w:rPr>
          <w:sz w:val="22"/>
          <w:szCs w:val="22"/>
          <w:lang w:val="sr-Latn-CS"/>
        </w:rPr>
        <w:t xml:space="preserve">Dudvarski Z, Arsovic N, Sopta J, Gacic-Manojlovic E, </w:t>
      </w:r>
      <w:r w:rsidRPr="001634C8">
        <w:rPr>
          <w:b/>
          <w:sz w:val="22"/>
          <w:szCs w:val="22"/>
          <w:lang w:val="sr-Latn-CS"/>
        </w:rPr>
        <w:t>Radivojevic N</w:t>
      </w:r>
      <w:r w:rsidRPr="00240E20">
        <w:rPr>
          <w:sz w:val="22"/>
          <w:szCs w:val="22"/>
          <w:lang w:val="sr-Latn-CS"/>
        </w:rPr>
        <w:t xml:space="preserve">, Jakovljevic S. Secondary Ewing´s sarcoma of the temporo-occipital region developed 12-years after medulloblastoma treatment. Brasilian J Otorhinolaryngol. </w:t>
      </w:r>
      <w:r w:rsidRPr="00E629DD">
        <w:rPr>
          <w:lang w:val="sr-Latn-CS"/>
        </w:rPr>
        <w:t xml:space="preserve">2022; </w:t>
      </w:r>
      <w:r w:rsidRPr="00E629DD">
        <w:rPr>
          <w:lang w:val="sr-Cyrl-RS"/>
        </w:rPr>
        <w:t xml:space="preserve">88: 226-9. </w:t>
      </w:r>
      <w:r>
        <w:rPr>
          <w:rStyle w:val="apple-style-span"/>
          <w:b/>
          <w:color w:val="000000"/>
          <w:sz w:val="22"/>
          <w:szCs w:val="22"/>
          <w:lang w:val="sr-Cyrl-CS"/>
        </w:rPr>
        <w:t>М21</w:t>
      </w:r>
      <w:r w:rsidRPr="00240E20">
        <w:rPr>
          <w:rStyle w:val="apple-style-span"/>
          <w:b/>
          <w:color w:val="000000"/>
          <w:sz w:val="22"/>
          <w:szCs w:val="22"/>
        </w:rPr>
        <w:t>, IF</w:t>
      </w:r>
      <w:r w:rsidRPr="00240E20">
        <w:rPr>
          <w:rStyle w:val="apple-style-span"/>
          <w:b/>
          <w:color w:val="000000"/>
          <w:sz w:val="22"/>
          <w:szCs w:val="22"/>
          <w:lang w:val="sr-Cyrl-RS"/>
        </w:rPr>
        <w:t>=</w:t>
      </w:r>
      <w:r>
        <w:rPr>
          <w:rStyle w:val="apple-style-span"/>
          <w:b/>
          <w:color w:val="000000"/>
          <w:sz w:val="22"/>
          <w:szCs w:val="22"/>
          <w:lang w:val="sr-Latn-RS"/>
        </w:rPr>
        <w:t>2.474</w:t>
      </w:r>
      <w:r>
        <w:rPr>
          <w:rStyle w:val="apple-style-span"/>
          <w:color w:val="000000"/>
          <w:sz w:val="22"/>
          <w:szCs w:val="22"/>
          <w:lang w:val="sr-Cyrl-CS"/>
        </w:rPr>
        <w:t>.</w:t>
      </w:r>
    </w:p>
    <w:p w:rsidR="0021013C" w:rsidRPr="00240E20" w:rsidRDefault="0021013C" w:rsidP="0021013C">
      <w:pPr>
        <w:pStyle w:val="ListParagraph"/>
        <w:numPr>
          <w:ilvl w:val="0"/>
          <w:numId w:val="22"/>
        </w:numPr>
        <w:tabs>
          <w:tab w:val="left" w:pos="4140"/>
        </w:tabs>
        <w:spacing w:line="276" w:lineRule="auto"/>
        <w:ind w:right="630"/>
        <w:jc w:val="both"/>
        <w:rPr>
          <w:rStyle w:val="apple-style-span"/>
          <w:color w:val="000000"/>
          <w:sz w:val="22"/>
          <w:szCs w:val="22"/>
        </w:rPr>
      </w:pPr>
      <w:r w:rsidRPr="00240E20">
        <w:rPr>
          <w:sz w:val="22"/>
          <w:szCs w:val="22"/>
          <w:lang w:val="sr-Latn-CS"/>
        </w:rPr>
        <w:t xml:space="preserve">Cvorovic Lj, Arsovic N, </w:t>
      </w:r>
      <w:r w:rsidRPr="001634C8">
        <w:rPr>
          <w:b/>
          <w:sz w:val="22"/>
          <w:szCs w:val="22"/>
          <w:lang w:val="sr-Latn-CS"/>
        </w:rPr>
        <w:t>Radivojevic N</w:t>
      </w:r>
      <w:r w:rsidRPr="00240E20">
        <w:rPr>
          <w:sz w:val="22"/>
          <w:szCs w:val="22"/>
          <w:lang w:val="sr-Latn-CS"/>
        </w:rPr>
        <w:t>, Soldatovic I, Hegemann Stevan. Acute onset of tinnitus in patients with sudden deafness. Noise and Health. 2021; 23: 81-6</w:t>
      </w:r>
      <w:r w:rsidRPr="00240E20">
        <w:rPr>
          <w:rStyle w:val="apple-style-span"/>
          <w:color w:val="000000"/>
          <w:sz w:val="22"/>
          <w:szCs w:val="22"/>
        </w:rPr>
        <w:t xml:space="preserve">. </w:t>
      </w:r>
      <w:r w:rsidRPr="00240E20">
        <w:rPr>
          <w:rStyle w:val="apple-style-span"/>
          <w:b/>
          <w:color w:val="000000"/>
          <w:sz w:val="22"/>
          <w:szCs w:val="22"/>
          <w:lang w:val="sr-Cyrl-CS"/>
        </w:rPr>
        <w:t>М23</w:t>
      </w:r>
      <w:r w:rsidRPr="00240E20">
        <w:rPr>
          <w:rStyle w:val="apple-style-span"/>
          <w:b/>
          <w:color w:val="000000"/>
          <w:sz w:val="22"/>
          <w:szCs w:val="22"/>
        </w:rPr>
        <w:t>, IF</w:t>
      </w:r>
      <w:r w:rsidRPr="00240E20">
        <w:rPr>
          <w:rStyle w:val="apple-style-span"/>
          <w:b/>
          <w:color w:val="000000"/>
          <w:sz w:val="22"/>
          <w:szCs w:val="22"/>
          <w:lang w:val="sr-Cyrl-RS"/>
        </w:rPr>
        <w:t>=</w:t>
      </w:r>
      <w:r w:rsidRPr="00240E20">
        <w:rPr>
          <w:rStyle w:val="apple-style-span"/>
          <w:b/>
          <w:color w:val="000000"/>
          <w:sz w:val="22"/>
          <w:szCs w:val="22"/>
          <w:lang w:val="sr-Latn-RS"/>
        </w:rPr>
        <w:t>1.293</w:t>
      </w:r>
      <w:r>
        <w:rPr>
          <w:rStyle w:val="apple-style-span"/>
          <w:color w:val="000000"/>
          <w:sz w:val="22"/>
          <w:szCs w:val="22"/>
          <w:lang w:val="sr-Cyrl-CS"/>
        </w:rPr>
        <w:t>.</w:t>
      </w:r>
    </w:p>
    <w:p w:rsidR="0021013C" w:rsidRPr="00240E20" w:rsidRDefault="0021013C" w:rsidP="0021013C">
      <w:pPr>
        <w:pStyle w:val="ListParagraph"/>
        <w:numPr>
          <w:ilvl w:val="0"/>
          <w:numId w:val="22"/>
        </w:numPr>
        <w:tabs>
          <w:tab w:val="left" w:pos="4140"/>
        </w:tabs>
        <w:spacing w:line="276" w:lineRule="auto"/>
        <w:ind w:right="630"/>
        <w:jc w:val="both"/>
        <w:rPr>
          <w:rStyle w:val="apple-style-span"/>
          <w:color w:val="000000"/>
          <w:sz w:val="22"/>
          <w:szCs w:val="22"/>
        </w:rPr>
      </w:pPr>
      <w:r w:rsidRPr="00240E20">
        <w:rPr>
          <w:sz w:val="22"/>
          <w:szCs w:val="22"/>
          <w:lang w:val="sr-Latn-CS"/>
        </w:rPr>
        <w:t xml:space="preserve">Arsovic N, </w:t>
      </w:r>
      <w:r w:rsidRPr="001634C8">
        <w:rPr>
          <w:b/>
          <w:sz w:val="22"/>
          <w:szCs w:val="22"/>
          <w:lang w:val="sr-Latn-CS"/>
        </w:rPr>
        <w:t>Radivojevic N</w:t>
      </w:r>
      <w:r w:rsidRPr="00240E20">
        <w:rPr>
          <w:sz w:val="22"/>
          <w:szCs w:val="22"/>
          <w:lang w:val="sr-Latn-CS"/>
        </w:rPr>
        <w:t>, Jesic S, Babac S, Cvorovic Lj, Dudvarski Z. Malignant otitis externa: causes for various treatment responses. J Int Adv Otol. 2020. 16: 98-103</w:t>
      </w:r>
      <w:r>
        <w:rPr>
          <w:rStyle w:val="apple-style-span"/>
          <w:color w:val="000000"/>
          <w:sz w:val="22"/>
          <w:szCs w:val="22"/>
          <w:lang w:val="sr-Cyrl-CS"/>
        </w:rPr>
        <w:t xml:space="preserve">. </w:t>
      </w:r>
      <w:r w:rsidRPr="00240E20">
        <w:rPr>
          <w:rStyle w:val="apple-style-span"/>
          <w:b/>
          <w:color w:val="000000"/>
          <w:sz w:val="22"/>
          <w:szCs w:val="22"/>
          <w:lang w:val="sr-Cyrl-CS"/>
        </w:rPr>
        <w:t>М23, IF=</w:t>
      </w:r>
      <w:r>
        <w:rPr>
          <w:rStyle w:val="apple-style-span"/>
          <w:b/>
          <w:color w:val="000000"/>
          <w:sz w:val="22"/>
          <w:szCs w:val="22"/>
          <w:lang w:val="sr-Latn-RS"/>
        </w:rPr>
        <w:t>1.017</w:t>
      </w:r>
      <w:r>
        <w:rPr>
          <w:rStyle w:val="apple-style-span"/>
          <w:color w:val="000000"/>
          <w:sz w:val="22"/>
          <w:szCs w:val="22"/>
          <w:lang w:val="sr-Cyrl-CS"/>
        </w:rPr>
        <w:t>.</w:t>
      </w:r>
    </w:p>
    <w:p w:rsidR="00121FF7" w:rsidRDefault="00121FF7" w:rsidP="0021013C">
      <w:pPr>
        <w:spacing w:line="276" w:lineRule="auto"/>
        <w:jc w:val="both"/>
        <w:rPr>
          <w:b/>
          <w:bCs/>
          <w:sz w:val="22"/>
          <w:szCs w:val="22"/>
        </w:rPr>
      </w:pPr>
    </w:p>
    <w:p w:rsidR="00121FF7" w:rsidRDefault="00121FF7" w:rsidP="00335125">
      <w:pPr>
        <w:spacing w:line="276" w:lineRule="auto"/>
        <w:ind w:left="-426"/>
        <w:jc w:val="both"/>
        <w:rPr>
          <w:b/>
          <w:bCs/>
          <w:sz w:val="22"/>
          <w:szCs w:val="22"/>
        </w:rPr>
      </w:pPr>
    </w:p>
    <w:p w:rsidR="00E629DD" w:rsidRDefault="006707A7" w:rsidP="00E629DD">
      <w:pPr>
        <w:spacing w:line="276" w:lineRule="auto"/>
        <w:ind w:left="-426"/>
        <w:jc w:val="both"/>
        <w:rPr>
          <w:b/>
          <w:bCs/>
          <w:sz w:val="22"/>
          <w:szCs w:val="22"/>
          <w:lang w:val="sr-Latn-RS"/>
        </w:rPr>
      </w:pPr>
      <w:r w:rsidRPr="009009A5">
        <w:rPr>
          <w:b/>
          <w:bCs/>
          <w:sz w:val="22"/>
          <w:szCs w:val="22"/>
          <w:lang w:val="ru-RU"/>
        </w:rPr>
        <w:t>Цео рад у часопису који није укључен у поменуте базе података</w:t>
      </w:r>
    </w:p>
    <w:p w:rsidR="00E629DD" w:rsidRDefault="00E629DD" w:rsidP="00E629DD">
      <w:pPr>
        <w:spacing w:line="276" w:lineRule="auto"/>
        <w:ind w:left="-426"/>
        <w:jc w:val="both"/>
        <w:rPr>
          <w:b/>
          <w:bCs/>
          <w:sz w:val="22"/>
          <w:szCs w:val="22"/>
          <w:lang w:val="sr-Latn-RS"/>
        </w:rPr>
      </w:pPr>
    </w:p>
    <w:p w:rsidR="0021013C" w:rsidRPr="00E629DD" w:rsidRDefault="0021013C" w:rsidP="0021013C">
      <w:pPr>
        <w:pStyle w:val="ListParagraph"/>
        <w:numPr>
          <w:ilvl w:val="0"/>
          <w:numId w:val="23"/>
        </w:numPr>
        <w:spacing w:line="276" w:lineRule="auto"/>
        <w:jc w:val="both"/>
        <w:rPr>
          <w:b/>
          <w:bCs/>
          <w:sz w:val="20"/>
          <w:szCs w:val="22"/>
          <w:lang w:val="sr-Latn-RS"/>
        </w:rPr>
      </w:pPr>
      <w:r w:rsidRPr="001634C8">
        <w:rPr>
          <w:b/>
          <w:sz w:val="22"/>
        </w:rPr>
        <w:t>Radivojevic N</w:t>
      </w:r>
      <w:r w:rsidRPr="00E629DD">
        <w:rPr>
          <w:sz w:val="22"/>
        </w:rPr>
        <w:t>, Arsovic N, Grujicic SS. Prediktori invazije uznapredovalog skvamocenularnog carcinoma larinksa na tkivo štitaste žlezde. Medicinski podmladak. 2025; 76:3.</w:t>
      </w:r>
    </w:p>
    <w:p w:rsidR="0021013C" w:rsidRPr="00E629DD" w:rsidRDefault="0021013C" w:rsidP="0021013C">
      <w:pPr>
        <w:pStyle w:val="ListParagraph"/>
        <w:numPr>
          <w:ilvl w:val="0"/>
          <w:numId w:val="23"/>
        </w:numPr>
        <w:spacing w:line="276" w:lineRule="auto"/>
        <w:jc w:val="both"/>
        <w:rPr>
          <w:b/>
          <w:bCs/>
          <w:sz w:val="20"/>
          <w:szCs w:val="22"/>
          <w:lang w:val="sr-Latn-RS"/>
        </w:rPr>
      </w:pPr>
      <w:r w:rsidRPr="001634C8">
        <w:rPr>
          <w:b/>
          <w:sz w:val="22"/>
          <w:lang w:val="sr-Latn-CS"/>
        </w:rPr>
        <w:t>Radivojevic N</w:t>
      </w:r>
      <w:r w:rsidRPr="00E629DD">
        <w:rPr>
          <w:sz w:val="22"/>
          <w:lang w:val="sr-Latn-CS"/>
        </w:rPr>
        <w:t xml:space="preserve">, Djeric D, Dudvarski Z, Djoric I, Živković I, Šolaja S. </w:t>
      </w:r>
      <w:r w:rsidRPr="00E629DD">
        <w:rPr>
          <w:rFonts w:eastAsiaTheme="minorHAnsi"/>
          <w:bCs/>
          <w:sz w:val="22"/>
          <w:szCs w:val="34"/>
          <w:lang w:val="sr-Latn-RS"/>
        </w:rPr>
        <w:t>Foreign body in the external auditory canal described as a pseudotumor of the middle ear: a case report. Biomedicinska istraživanja. 2023; 14(1):101-60.</w:t>
      </w:r>
    </w:p>
    <w:p w:rsidR="0021013C" w:rsidRPr="00E629DD" w:rsidRDefault="0021013C" w:rsidP="0021013C">
      <w:pPr>
        <w:pStyle w:val="ListParagraph"/>
        <w:numPr>
          <w:ilvl w:val="0"/>
          <w:numId w:val="23"/>
        </w:numPr>
        <w:spacing w:line="276" w:lineRule="auto"/>
        <w:contextualSpacing/>
        <w:rPr>
          <w:sz w:val="22"/>
          <w:szCs w:val="22"/>
          <w:lang w:val="sr-Latn-CS"/>
        </w:rPr>
      </w:pPr>
      <w:r w:rsidRPr="00E629DD">
        <w:rPr>
          <w:sz w:val="22"/>
          <w:szCs w:val="22"/>
          <w:lang w:val="sr-Latn-CS"/>
        </w:rPr>
        <w:t xml:space="preserve">Jakovljevic S, Arsovic N, Jesic S, Trivic A, Dudvarski Z, Cvorovic Lj, Jotic A, Folic M, Bukurov B, </w:t>
      </w:r>
      <w:r w:rsidRPr="001634C8">
        <w:rPr>
          <w:b/>
          <w:sz w:val="22"/>
          <w:szCs w:val="22"/>
          <w:lang w:val="sr-Latn-CS"/>
        </w:rPr>
        <w:t>Radivojevic N.</w:t>
      </w:r>
      <w:r w:rsidRPr="00E629DD">
        <w:rPr>
          <w:sz w:val="22"/>
          <w:szCs w:val="22"/>
          <w:lang w:val="sr-Latn-CS"/>
        </w:rPr>
        <w:t xml:space="preserve"> Serotipovi i rezistencija Streptococcus Pneumoniae – najnovija saznanja. Acta Clinica. 2021; 19:2.</w:t>
      </w:r>
    </w:p>
    <w:p w:rsidR="0021013C" w:rsidRPr="000379C7" w:rsidRDefault="0021013C" w:rsidP="0021013C">
      <w:pPr>
        <w:pStyle w:val="ListParagraph"/>
        <w:numPr>
          <w:ilvl w:val="0"/>
          <w:numId w:val="23"/>
        </w:numPr>
        <w:spacing w:line="276" w:lineRule="auto"/>
        <w:contextualSpacing/>
        <w:rPr>
          <w:sz w:val="22"/>
          <w:szCs w:val="22"/>
          <w:lang w:val="sr-Latn-CS"/>
        </w:rPr>
      </w:pPr>
      <w:r w:rsidRPr="000379C7">
        <w:rPr>
          <w:sz w:val="22"/>
          <w:szCs w:val="22"/>
          <w:lang w:val="sr-Latn-CS"/>
        </w:rPr>
        <w:t xml:space="preserve">Cvorovic Lj, Jesic S, Dudvarski Z, Pavlovic B, Jotic A, Folic M, Bukurov B, Jakovljevic S, Pelemis S, </w:t>
      </w:r>
      <w:r w:rsidRPr="001634C8">
        <w:rPr>
          <w:b/>
          <w:sz w:val="22"/>
          <w:szCs w:val="22"/>
          <w:lang w:val="sr-Latn-CS"/>
        </w:rPr>
        <w:t>Radivojevic N</w:t>
      </w:r>
      <w:r w:rsidRPr="000379C7">
        <w:rPr>
          <w:sz w:val="22"/>
          <w:szCs w:val="22"/>
          <w:u w:val="single"/>
          <w:lang w:val="sr-Latn-CS"/>
        </w:rPr>
        <w:t>,</w:t>
      </w:r>
      <w:r w:rsidRPr="000379C7">
        <w:rPr>
          <w:sz w:val="22"/>
          <w:szCs w:val="22"/>
          <w:lang w:val="sr-Latn-CS"/>
        </w:rPr>
        <w:t xml:space="preserve"> Arsovic N. Pneumokokna vakcija. Acta Clinica. 2021; 19:2.</w:t>
      </w:r>
    </w:p>
    <w:p w:rsidR="0021013C" w:rsidRPr="000379C7" w:rsidRDefault="0021013C" w:rsidP="0021013C">
      <w:pPr>
        <w:pStyle w:val="ListParagraph"/>
        <w:numPr>
          <w:ilvl w:val="0"/>
          <w:numId w:val="23"/>
        </w:numPr>
        <w:spacing w:line="276" w:lineRule="auto"/>
        <w:contextualSpacing/>
        <w:rPr>
          <w:sz w:val="22"/>
          <w:szCs w:val="22"/>
          <w:lang w:val="sr-Latn-CS"/>
        </w:rPr>
      </w:pPr>
      <w:r w:rsidRPr="001634C8">
        <w:rPr>
          <w:b/>
          <w:sz w:val="22"/>
          <w:szCs w:val="22"/>
          <w:lang w:val="sr-Latn-CS"/>
        </w:rPr>
        <w:t>Radivojevic N</w:t>
      </w:r>
      <w:r w:rsidRPr="000379C7">
        <w:rPr>
          <w:sz w:val="22"/>
          <w:szCs w:val="22"/>
          <w:lang w:val="sr-Latn-CS"/>
        </w:rPr>
        <w:t>, Arsovic N, Dudvarski Z, Nesic V, Cvorovic Lj, Babac S, Radivojevic A. Influence of cardiovascular risk factors on cochlear dysfunction. Indian J Otol. 2020; 26:135-140.</w:t>
      </w:r>
    </w:p>
    <w:p w:rsidR="00121FF7" w:rsidRPr="000C6C58" w:rsidRDefault="00121FF7" w:rsidP="00335125">
      <w:pPr>
        <w:spacing w:line="276" w:lineRule="auto"/>
        <w:ind w:left="-426"/>
        <w:jc w:val="both"/>
        <w:rPr>
          <w:sz w:val="22"/>
          <w:szCs w:val="22"/>
        </w:rPr>
      </w:pPr>
    </w:p>
    <w:p w:rsidR="00121FF7" w:rsidRDefault="003A2FCD" w:rsidP="00423566">
      <w:pPr>
        <w:spacing w:line="276" w:lineRule="auto"/>
        <w:ind w:left="-426"/>
        <w:jc w:val="both"/>
        <w:rPr>
          <w:b/>
          <w:bCs/>
          <w:sz w:val="22"/>
          <w:szCs w:val="22"/>
        </w:rPr>
      </w:pPr>
      <w:r>
        <w:rPr>
          <w:b/>
          <w:bCs/>
          <w:sz w:val="22"/>
          <w:szCs w:val="22"/>
        </w:rPr>
        <w:t>Извод у зборнику међународног скупа</w:t>
      </w:r>
    </w:p>
    <w:p w:rsidR="00423566" w:rsidRPr="00423566" w:rsidRDefault="00423566" w:rsidP="00423566">
      <w:pPr>
        <w:spacing w:line="276" w:lineRule="auto"/>
        <w:ind w:left="-426"/>
        <w:jc w:val="both"/>
        <w:rPr>
          <w:b/>
          <w:bCs/>
          <w:sz w:val="22"/>
          <w:szCs w:val="22"/>
        </w:rPr>
      </w:pPr>
    </w:p>
    <w:p w:rsidR="0021013C" w:rsidRPr="002F092D" w:rsidRDefault="0021013C" w:rsidP="0021013C">
      <w:pPr>
        <w:pStyle w:val="ListParagraph"/>
        <w:numPr>
          <w:ilvl w:val="0"/>
          <w:numId w:val="24"/>
        </w:numPr>
        <w:spacing w:line="276" w:lineRule="auto"/>
        <w:ind w:left="270"/>
        <w:contextualSpacing/>
        <w:jc w:val="both"/>
        <w:rPr>
          <w:sz w:val="22"/>
          <w:szCs w:val="22"/>
          <w:lang w:val="sr-Latn-CS"/>
        </w:rPr>
      </w:pPr>
      <w:r w:rsidRPr="002F092D">
        <w:rPr>
          <w:sz w:val="22"/>
          <w:szCs w:val="22"/>
          <w:lang w:val="sr-Latn-CS"/>
        </w:rPr>
        <w:t xml:space="preserve">Babac S, Bojanovic M, Živkovic Marinkov E, Radin Z, </w:t>
      </w:r>
      <w:r w:rsidRPr="001634C8">
        <w:rPr>
          <w:b/>
          <w:sz w:val="22"/>
          <w:szCs w:val="22"/>
          <w:lang w:val="sr-Latn-CS"/>
        </w:rPr>
        <w:t>Radivojevic N</w:t>
      </w:r>
      <w:r w:rsidRPr="002F092D">
        <w:rPr>
          <w:sz w:val="22"/>
          <w:szCs w:val="22"/>
          <w:lang w:val="sr-Latn-CS"/>
        </w:rPr>
        <w:t>. Transient-Evoked and Distorrtion – Product Otoacustic emissions in hearing  screening in children. European ORL-HNS, Milan. CEORL-HNS 2022: p01469.</w:t>
      </w:r>
    </w:p>
    <w:p w:rsidR="0021013C" w:rsidRPr="002F092D" w:rsidRDefault="0021013C" w:rsidP="0021013C">
      <w:pPr>
        <w:pStyle w:val="ListParagraph"/>
        <w:numPr>
          <w:ilvl w:val="0"/>
          <w:numId w:val="24"/>
        </w:numPr>
        <w:spacing w:line="276" w:lineRule="auto"/>
        <w:ind w:left="270"/>
        <w:contextualSpacing/>
        <w:jc w:val="both"/>
        <w:rPr>
          <w:sz w:val="22"/>
          <w:szCs w:val="22"/>
          <w:lang w:val="sr-Latn-CS"/>
        </w:rPr>
      </w:pPr>
      <w:r w:rsidRPr="002F092D">
        <w:rPr>
          <w:sz w:val="22"/>
          <w:szCs w:val="22"/>
        </w:rPr>
        <w:lastRenderedPageBreak/>
        <w:t xml:space="preserve">Cvorovic Lj, Arsovic N, Dudvarski Z, Jotic A, </w:t>
      </w:r>
      <w:r w:rsidRPr="001634C8">
        <w:rPr>
          <w:b/>
          <w:sz w:val="22"/>
          <w:szCs w:val="22"/>
        </w:rPr>
        <w:t>Radivojevic N</w:t>
      </w:r>
      <w:r w:rsidRPr="002F092D">
        <w:rPr>
          <w:sz w:val="22"/>
          <w:szCs w:val="22"/>
        </w:rPr>
        <w:t>. Management of acute complicated mastoiditis at an university tertiary care hospital. ESPO 2018.</w:t>
      </w:r>
    </w:p>
    <w:p w:rsidR="002B04B7" w:rsidRPr="000C6C58" w:rsidRDefault="002B04B7" w:rsidP="00F6368C">
      <w:pPr>
        <w:spacing w:line="276" w:lineRule="auto"/>
        <w:jc w:val="both"/>
        <w:rPr>
          <w:b/>
          <w:i/>
          <w:iCs/>
          <w:sz w:val="22"/>
          <w:szCs w:val="22"/>
          <w:lang w:val="sr-Latn-CS"/>
        </w:rPr>
      </w:pPr>
    </w:p>
    <w:p w:rsidR="00121FF7" w:rsidRDefault="003A2FCD" w:rsidP="00423566">
      <w:pPr>
        <w:spacing w:line="276" w:lineRule="auto"/>
        <w:ind w:left="-426"/>
        <w:jc w:val="both"/>
        <w:rPr>
          <w:b/>
          <w:iCs/>
          <w:sz w:val="22"/>
          <w:szCs w:val="22"/>
        </w:rPr>
      </w:pPr>
      <w:r w:rsidRPr="000379C7">
        <w:rPr>
          <w:b/>
          <w:iCs/>
          <w:sz w:val="22"/>
          <w:szCs w:val="22"/>
        </w:rPr>
        <w:t>Извод у зборнику националног скупа</w:t>
      </w:r>
    </w:p>
    <w:p w:rsidR="00423566" w:rsidRPr="00423566" w:rsidRDefault="00423566" w:rsidP="00423566">
      <w:pPr>
        <w:spacing w:line="276" w:lineRule="auto"/>
        <w:ind w:left="-426"/>
        <w:jc w:val="both"/>
        <w:rPr>
          <w:b/>
          <w:iCs/>
          <w:sz w:val="22"/>
          <w:szCs w:val="22"/>
        </w:rPr>
      </w:pPr>
    </w:p>
    <w:p w:rsidR="0021013C" w:rsidRPr="00FD2A58" w:rsidRDefault="0021013C" w:rsidP="0021013C">
      <w:pPr>
        <w:pStyle w:val="ListParagraph"/>
        <w:numPr>
          <w:ilvl w:val="0"/>
          <w:numId w:val="17"/>
        </w:numPr>
        <w:spacing w:line="276" w:lineRule="auto"/>
        <w:ind w:left="270" w:hanging="270"/>
        <w:contextualSpacing/>
        <w:jc w:val="both"/>
        <w:rPr>
          <w:sz w:val="22"/>
          <w:szCs w:val="22"/>
          <w:lang w:val="sr-Latn-CS"/>
        </w:rPr>
      </w:pPr>
      <w:r w:rsidRPr="001634C8">
        <w:rPr>
          <w:b/>
          <w:sz w:val="22"/>
          <w:szCs w:val="22"/>
        </w:rPr>
        <w:t>Radivojevic N</w:t>
      </w:r>
      <w:r w:rsidRPr="00E629DD">
        <w:rPr>
          <w:sz w:val="22"/>
          <w:szCs w:val="22"/>
        </w:rPr>
        <w:t>. Limfomi u regiji glave i vrata, desetkogodišnje iskustvo Klinike za ORL I MFH. Vek postojanja Klinike za ORL I MFH Univerzitetskog kliničkog c</w:t>
      </w:r>
      <w:r>
        <w:rPr>
          <w:sz w:val="22"/>
          <w:szCs w:val="22"/>
        </w:rPr>
        <w:t xml:space="preserve">entra Srbije. Beograd, </w:t>
      </w:r>
      <w:r w:rsidRPr="00E629DD">
        <w:rPr>
          <w:sz w:val="22"/>
          <w:szCs w:val="22"/>
        </w:rPr>
        <w:t>2024.</w:t>
      </w:r>
    </w:p>
    <w:p w:rsidR="0021013C" w:rsidRPr="00FD2A58" w:rsidRDefault="0021013C" w:rsidP="0021013C">
      <w:pPr>
        <w:pStyle w:val="ListParagraph"/>
        <w:numPr>
          <w:ilvl w:val="0"/>
          <w:numId w:val="17"/>
        </w:numPr>
        <w:spacing w:line="276" w:lineRule="auto"/>
        <w:ind w:left="270" w:hanging="270"/>
        <w:contextualSpacing/>
        <w:jc w:val="both"/>
        <w:rPr>
          <w:sz w:val="22"/>
          <w:szCs w:val="22"/>
          <w:lang w:val="sr-Latn-CS"/>
        </w:rPr>
      </w:pPr>
      <w:r w:rsidRPr="00FD2A58">
        <w:rPr>
          <w:sz w:val="22"/>
          <w:szCs w:val="22"/>
          <w:lang w:val="sr-Latn-CS"/>
        </w:rPr>
        <w:t xml:space="preserve">Jakovljevic S, </w:t>
      </w:r>
      <w:r w:rsidRPr="00FD2A58">
        <w:rPr>
          <w:b/>
          <w:sz w:val="22"/>
          <w:szCs w:val="22"/>
          <w:lang w:val="sr-Latn-CS"/>
        </w:rPr>
        <w:t>Radivojevic N</w:t>
      </w:r>
      <w:r w:rsidRPr="00FD2A58">
        <w:rPr>
          <w:sz w:val="22"/>
          <w:szCs w:val="22"/>
          <w:lang w:val="sr-Latn-CS"/>
        </w:rPr>
        <w:t>, Jovanovic K, Mladenovic N. Lečenje i preživljavanje pacijenata</w:t>
      </w:r>
      <w:r>
        <w:rPr>
          <w:sz w:val="22"/>
          <w:szCs w:val="22"/>
          <w:lang w:val="sr-Latn-CS"/>
        </w:rPr>
        <w:t xml:space="preserve"> s</w:t>
      </w:r>
      <w:r w:rsidRPr="00FD2A58">
        <w:rPr>
          <w:sz w:val="22"/>
          <w:szCs w:val="22"/>
          <w:lang w:val="sr-Latn-CS"/>
        </w:rPr>
        <w:t>a karcinomom hipofarinksa. Vek postojanja Klinike za ORL I MFH Univerzitetskog kliničkog centra Srbije. Beograd, decembar 2024.</w:t>
      </w:r>
    </w:p>
    <w:p w:rsidR="0021013C" w:rsidRPr="00213F32" w:rsidRDefault="0021013C" w:rsidP="0021013C">
      <w:pPr>
        <w:pStyle w:val="ListParagraph"/>
        <w:numPr>
          <w:ilvl w:val="0"/>
          <w:numId w:val="17"/>
        </w:numPr>
        <w:spacing w:line="276" w:lineRule="auto"/>
        <w:ind w:left="270" w:hanging="270"/>
        <w:contextualSpacing/>
        <w:jc w:val="both"/>
        <w:rPr>
          <w:sz w:val="22"/>
          <w:szCs w:val="22"/>
          <w:lang w:val="sr-Latn-CS"/>
        </w:rPr>
      </w:pPr>
      <w:r w:rsidRPr="001634C8">
        <w:rPr>
          <w:b/>
          <w:sz w:val="22"/>
          <w:szCs w:val="22"/>
        </w:rPr>
        <w:t>Radivojevic N</w:t>
      </w:r>
      <w:r w:rsidRPr="000978B1">
        <w:rPr>
          <w:sz w:val="22"/>
          <w:szCs w:val="22"/>
        </w:rPr>
        <w:t>, Jovanović M, Rovčanin B, Slijepčević N, Taušanović K, Vučen D, Živaljević V. Transkutani ultrazvučni pregled larinksa u realnom vremenu – prospektivna pilot studija kod pacijenata pre i nakon tireoidektomije. Četvrti kongres endokrinih h</w:t>
      </w:r>
      <w:r>
        <w:rPr>
          <w:sz w:val="22"/>
          <w:szCs w:val="22"/>
        </w:rPr>
        <w:t xml:space="preserve">irurga Srbije, Beograd, </w:t>
      </w:r>
      <w:r w:rsidRPr="000978B1">
        <w:rPr>
          <w:sz w:val="22"/>
          <w:szCs w:val="22"/>
        </w:rPr>
        <w:t>2023</w:t>
      </w:r>
      <w:r>
        <w:rPr>
          <w:sz w:val="22"/>
          <w:szCs w:val="22"/>
        </w:rPr>
        <w:t>:</w:t>
      </w:r>
      <w:r>
        <w:rPr>
          <w:sz w:val="22"/>
          <w:szCs w:val="22"/>
          <w:lang w:val="sr-Cyrl-RS"/>
        </w:rPr>
        <w:t xml:space="preserve"> p34</w:t>
      </w:r>
      <w:r w:rsidRPr="000978B1">
        <w:rPr>
          <w:sz w:val="22"/>
          <w:szCs w:val="22"/>
        </w:rPr>
        <w:t xml:space="preserve">. </w:t>
      </w:r>
    </w:p>
    <w:p w:rsidR="0021013C" w:rsidRPr="00213F32" w:rsidRDefault="0021013C" w:rsidP="0021013C">
      <w:pPr>
        <w:pStyle w:val="ListParagraph"/>
        <w:numPr>
          <w:ilvl w:val="0"/>
          <w:numId w:val="17"/>
        </w:numPr>
        <w:spacing w:line="276" w:lineRule="auto"/>
        <w:contextualSpacing/>
        <w:jc w:val="both"/>
        <w:rPr>
          <w:sz w:val="22"/>
          <w:szCs w:val="22"/>
          <w:lang w:val="sr-Latn-CS"/>
        </w:rPr>
      </w:pPr>
      <w:r w:rsidRPr="00213F32">
        <w:rPr>
          <w:b/>
          <w:sz w:val="22"/>
          <w:szCs w:val="22"/>
          <w:lang w:val="sr-Latn-CS"/>
        </w:rPr>
        <w:t>Radivojevic N</w:t>
      </w:r>
      <w:r w:rsidRPr="00213F32">
        <w:rPr>
          <w:sz w:val="22"/>
          <w:szCs w:val="22"/>
          <w:lang w:val="sr-Latn-CS"/>
        </w:rPr>
        <w:t>, Jakovljevic S, Tomanovic N, Arsovic N. Limfomi glave i vrata: dijagnostički i</w:t>
      </w:r>
      <w:r>
        <w:rPr>
          <w:sz w:val="22"/>
          <w:szCs w:val="22"/>
          <w:lang w:val="sr-Latn-CS"/>
        </w:rPr>
        <w:t xml:space="preserve"> </w:t>
      </w:r>
      <w:r w:rsidRPr="00213F32">
        <w:rPr>
          <w:sz w:val="22"/>
          <w:szCs w:val="22"/>
          <w:lang w:val="sr-Latn-CS"/>
        </w:rPr>
        <w:t>terapijski pristup. III KONGRES SUOGIV. Palić, Subotica, Mart 2024.</w:t>
      </w:r>
      <w:r>
        <w:rPr>
          <w:sz w:val="22"/>
          <w:szCs w:val="22"/>
          <w:lang w:val="sr-Cyrl-RS"/>
        </w:rPr>
        <w:t xml:space="preserve"> (POZIVNO PREDAVANJE)</w:t>
      </w:r>
    </w:p>
    <w:p w:rsidR="0021013C" w:rsidRPr="000978B1" w:rsidRDefault="0021013C" w:rsidP="0021013C">
      <w:pPr>
        <w:pStyle w:val="ListParagraph"/>
        <w:numPr>
          <w:ilvl w:val="0"/>
          <w:numId w:val="17"/>
        </w:numPr>
        <w:spacing w:after="160" w:line="276" w:lineRule="auto"/>
        <w:ind w:left="270" w:hanging="270"/>
        <w:contextualSpacing/>
        <w:jc w:val="both"/>
        <w:rPr>
          <w:sz w:val="22"/>
          <w:szCs w:val="22"/>
        </w:rPr>
      </w:pPr>
      <w:r w:rsidRPr="000978B1">
        <w:rPr>
          <w:sz w:val="22"/>
          <w:szCs w:val="22"/>
        </w:rPr>
        <w:t xml:space="preserve">Babac S, Ilic D, Savic II, Lazic PM, </w:t>
      </w:r>
      <w:r w:rsidRPr="001634C8">
        <w:rPr>
          <w:b/>
          <w:sz w:val="22"/>
          <w:szCs w:val="22"/>
        </w:rPr>
        <w:t>Radivojevic N</w:t>
      </w:r>
      <w:r w:rsidRPr="000978B1">
        <w:rPr>
          <w:sz w:val="22"/>
          <w:szCs w:val="22"/>
        </w:rPr>
        <w:t>, Marinkovic EZ. Vestibularna disfunkcija kod gluve i nagluve dece. Intervencije u ranom detinjstvu i predškols</w:t>
      </w:r>
      <w:r>
        <w:rPr>
          <w:sz w:val="22"/>
          <w:szCs w:val="22"/>
        </w:rPr>
        <w:t>tvu, FASPER. Beograd, 2</w:t>
      </w:r>
      <w:r w:rsidRPr="000978B1">
        <w:rPr>
          <w:sz w:val="22"/>
          <w:szCs w:val="22"/>
        </w:rPr>
        <w:t>023</w:t>
      </w:r>
      <w:r>
        <w:rPr>
          <w:sz w:val="22"/>
          <w:szCs w:val="22"/>
        </w:rPr>
        <w:t>: p113-122</w:t>
      </w:r>
      <w:r w:rsidRPr="000978B1">
        <w:rPr>
          <w:sz w:val="22"/>
          <w:szCs w:val="22"/>
        </w:rPr>
        <w:t>.</w:t>
      </w:r>
    </w:p>
    <w:p w:rsidR="0021013C" w:rsidRPr="001839B5" w:rsidRDefault="0021013C" w:rsidP="0021013C">
      <w:pPr>
        <w:pStyle w:val="ListParagraph"/>
        <w:numPr>
          <w:ilvl w:val="0"/>
          <w:numId w:val="17"/>
        </w:numPr>
        <w:spacing w:line="276" w:lineRule="auto"/>
        <w:ind w:left="270" w:hanging="270"/>
        <w:contextualSpacing/>
        <w:jc w:val="both"/>
        <w:rPr>
          <w:sz w:val="22"/>
          <w:szCs w:val="22"/>
          <w:lang w:val="sr-Latn-CS"/>
        </w:rPr>
      </w:pPr>
      <w:r w:rsidRPr="001839B5">
        <w:rPr>
          <w:rStyle w:val="Hyperlink"/>
          <w:color w:val="auto"/>
          <w:sz w:val="22"/>
          <w:szCs w:val="22"/>
          <w:u w:val="none"/>
        </w:rPr>
        <w:t xml:space="preserve">Babac S, Ilić D, Savic II, Colic S, </w:t>
      </w:r>
      <w:r w:rsidRPr="001839B5">
        <w:rPr>
          <w:rStyle w:val="Hyperlink"/>
          <w:b/>
          <w:color w:val="auto"/>
          <w:sz w:val="22"/>
          <w:szCs w:val="22"/>
          <w:u w:val="none"/>
        </w:rPr>
        <w:t>Radivojevic N</w:t>
      </w:r>
      <w:r w:rsidRPr="001839B5">
        <w:rPr>
          <w:rStyle w:val="Hyperlink"/>
          <w:color w:val="auto"/>
          <w:sz w:val="22"/>
          <w:szCs w:val="22"/>
          <w:u w:val="none"/>
        </w:rPr>
        <w:t>, Marinkov EZ. Mogućnost primene vestibularnog vibracionog testa u ispitivanju perifernog čula za ravnotežu. Obrazovanje i rehabiliatacija odraslih osoba sa smetnjama u razvoju i problemima u ponašanju, FASPER. Beograd 2022: p51-57.</w:t>
      </w:r>
    </w:p>
    <w:p w:rsidR="0021013C" w:rsidRDefault="0021013C" w:rsidP="0021013C">
      <w:pPr>
        <w:pStyle w:val="ListParagraph"/>
        <w:numPr>
          <w:ilvl w:val="0"/>
          <w:numId w:val="17"/>
        </w:numPr>
        <w:spacing w:line="276" w:lineRule="auto"/>
        <w:ind w:left="270" w:hanging="270"/>
        <w:contextualSpacing/>
        <w:rPr>
          <w:sz w:val="22"/>
          <w:szCs w:val="22"/>
          <w:lang w:val="sr-Latn-CS"/>
        </w:rPr>
      </w:pPr>
      <w:r w:rsidRPr="000379C7">
        <w:rPr>
          <w:sz w:val="22"/>
          <w:szCs w:val="22"/>
          <w:lang w:val="sr-Latn-CS"/>
        </w:rPr>
        <w:t xml:space="preserve">Jakovljevic S, Arsovic N, Dudvarsaki Z, Boricic N, Babac S, </w:t>
      </w:r>
      <w:r w:rsidRPr="001634C8">
        <w:rPr>
          <w:b/>
          <w:sz w:val="22"/>
          <w:szCs w:val="22"/>
          <w:lang w:val="sr-Latn-CS"/>
        </w:rPr>
        <w:t>Radivojevic N</w:t>
      </w:r>
      <w:r w:rsidRPr="000379C7">
        <w:rPr>
          <w:sz w:val="22"/>
          <w:szCs w:val="22"/>
          <w:u w:val="single"/>
          <w:lang w:val="sr-Latn-CS"/>
        </w:rPr>
        <w:t>.</w:t>
      </w:r>
      <w:r w:rsidRPr="000379C7">
        <w:rPr>
          <w:sz w:val="22"/>
          <w:szCs w:val="22"/>
          <w:lang w:val="sr-Latn-CS"/>
        </w:rPr>
        <w:t xml:space="preserve"> Ekstraskeletni Ewing sarkom kao diferencijalna dijagnoza izraštaja na vratu. Maligni mezenhimalni tumori glave i vrata. Novi Sad 2022: p9</w:t>
      </w:r>
    </w:p>
    <w:p w:rsidR="0021013C" w:rsidRPr="00F6368C" w:rsidRDefault="0021013C" w:rsidP="0021013C">
      <w:pPr>
        <w:pStyle w:val="ListParagraph"/>
        <w:numPr>
          <w:ilvl w:val="0"/>
          <w:numId w:val="17"/>
        </w:numPr>
        <w:spacing w:line="276" w:lineRule="auto"/>
        <w:ind w:left="270" w:hanging="270"/>
        <w:contextualSpacing/>
        <w:jc w:val="both"/>
        <w:rPr>
          <w:sz w:val="22"/>
          <w:szCs w:val="22"/>
          <w:lang w:val="sr-Latn-CS"/>
        </w:rPr>
      </w:pPr>
      <w:r w:rsidRPr="00F6368C">
        <w:rPr>
          <w:sz w:val="22"/>
          <w:szCs w:val="22"/>
          <w:lang w:val="sr-Latn-CS"/>
        </w:rPr>
        <w:t xml:space="preserve">Dudvarski Z, Arsovic N, Sopta J, Manojlovic-Gacic E, Jakovljevic S, </w:t>
      </w:r>
      <w:r w:rsidRPr="001634C8">
        <w:rPr>
          <w:b/>
          <w:sz w:val="22"/>
          <w:szCs w:val="22"/>
          <w:lang w:val="sr-Latn-CS"/>
        </w:rPr>
        <w:t>Radivojevic N</w:t>
      </w:r>
      <w:r w:rsidRPr="00F6368C">
        <w:rPr>
          <w:sz w:val="22"/>
          <w:szCs w:val="22"/>
          <w:lang w:val="sr-Latn-CS"/>
        </w:rPr>
        <w:t>. Sekundarni Ewing sarkom temporo-okcipitalne regije nastao 12 godin</w:t>
      </w:r>
      <w:r>
        <w:rPr>
          <w:sz w:val="22"/>
          <w:szCs w:val="22"/>
          <w:lang w:val="sr-Latn-CS"/>
        </w:rPr>
        <w:t xml:space="preserve">a nakon lečenja meduloblastoma. </w:t>
      </w:r>
      <w:r w:rsidRPr="000379C7">
        <w:rPr>
          <w:sz w:val="22"/>
          <w:szCs w:val="22"/>
          <w:lang w:val="sr-Latn-CS"/>
        </w:rPr>
        <w:t>Maligni mezenhimaln</w:t>
      </w:r>
      <w:r>
        <w:rPr>
          <w:sz w:val="22"/>
          <w:szCs w:val="22"/>
          <w:lang w:val="sr-Latn-CS"/>
        </w:rPr>
        <w:t xml:space="preserve">i tumori glave i vrata. Novi Sad, </w:t>
      </w:r>
      <w:r w:rsidRPr="00F6368C">
        <w:rPr>
          <w:sz w:val="22"/>
          <w:szCs w:val="22"/>
          <w:lang w:val="sr-Latn-CS"/>
        </w:rPr>
        <w:t>2022</w:t>
      </w:r>
      <w:r>
        <w:rPr>
          <w:sz w:val="22"/>
          <w:szCs w:val="22"/>
          <w:lang w:val="sr-Latn-CS"/>
        </w:rPr>
        <w:t>: p19</w:t>
      </w:r>
      <w:r w:rsidRPr="00F6368C">
        <w:rPr>
          <w:sz w:val="22"/>
          <w:szCs w:val="22"/>
          <w:lang w:val="sr-Latn-CS"/>
        </w:rPr>
        <w:t>.</w:t>
      </w:r>
    </w:p>
    <w:p w:rsidR="0021013C" w:rsidRDefault="0021013C" w:rsidP="0021013C">
      <w:pPr>
        <w:pStyle w:val="ListParagraph"/>
        <w:numPr>
          <w:ilvl w:val="0"/>
          <w:numId w:val="17"/>
        </w:numPr>
        <w:spacing w:line="276" w:lineRule="auto"/>
        <w:ind w:left="270"/>
        <w:contextualSpacing/>
        <w:rPr>
          <w:sz w:val="22"/>
          <w:szCs w:val="22"/>
          <w:lang w:val="sr-Latn-CS"/>
        </w:rPr>
      </w:pPr>
      <w:r w:rsidRPr="001634C8">
        <w:rPr>
          <w:b/>
          <w:sz w:val="22"/>
          <w:szCs w:val="22"/>
          <w:lang w:val="sr-Latn-CS"/>
        </w:rPr>
        <w:t>Radivojevic N</w:t>
      </w:r>
      <w:r w:rsidRPr="003F1EFF">
        <w:rPr>
          <w:sz w:val="22"/>
          <w:szCs w:val="22"/>
          <w:lang w:val="sr-Latn-CS"/>
        </w:rPr>
        <w:t>. Neepitelne lezije larinksa i hipofarinksa, pregled 10 – godišnjeg iskustva.</w:t>
      </w:r>
      <w:r w:rsidRPr="003F1EFF">
        <w:rPr>
          <w:szCs w:val="28"/>
          <w:lang w:val="sr-Latn-CS"/>
        </w:rPr>
        <w:t xml:space="preserve"> </w:t>
      </w:r>
      <w:r w:rsidRPr="003F1EFF">
        <w:rPr>
          <w:sz w:val="22"/>
          <w:szCs w:val="22"/>
          <w:lang w:val="sr-Latn-CS"/>
        </w:rPr>
        <w:t>Aktuelnosti u otorinolari</w:t>
      </w:r>
      <w:r>
        <w:rPr>
          <w:sz w:val="22"/>
          <w:szCs w:val="22"/>
          <w:lang w:val="sr-Latn-CS"/>
        </w:rPr>
        <w:t>ngologiji, SLD. Vrdnik,</w:t>
      </w:r>
      <w:r w:rsidRPr="003F1EFF">
        <w:rPr>
          <w:sz w:val="22"/>
          <w:szCs w:val="22"/>
          <w:lang w:val="sr-Latn-CS"/>
        </w:rPr>
        <w:t xml:space="preserve"> 2022.</w:t>
      </w:r>
      <w:r w:rsidRPr="00F36340">
        <w:t xml:space="preserve"> </w:t>
      </w:r>
      <w:r w:rsidRPr="00F36340">
        <w:rPr>
          <w:sz w:val="22"/>
          <w:szCs w:val="22"/>
          <w:lang w:val="sr-Latn-CS"/>
        </w:rPr>
        <w:t>(POZIVNO PREDAVANJE)</w:t>
      </w:r>
    </w:p>
    <w:p w:rsidR="0021013C" w:rsidRPr="00FD2A58" w:rsidRDefault="0021013C" w:rsidP="0021013C">
      <w:pPr>
        <w:pStyle w:val="ListParagraph"/>
        <w:numPr>
          <w:ilvl w:val="0"/>
          <w:numId w:val="17"/>
        </w:numPr>
        <w:spacing w:line="276" w:lineRule="auto"/>
        <w:ind w:left="270"/>
        <w:contextualSpacing/>
        <w:rPr>
          <w:sz w:val="22"/>
          <w:szCs w:val="22"/>
          <w:lang w:val="sr-Latn-CS"/>
        </w:rPr>
      </w:pPr>
      <w:r w:rsidRPr="00FD2A58">
        <w:rPr>
          <w:b/>
          <w:sz w:val="22"/>
          <w:szCs w:val="22"/>
          <w:lang w:val="sr-Latn-CS"/>
        </w:rPr>
        <w:t>Radivojevic N,</w:t>
      </w:r>
      <w:r w:rsidRPr="00FD2A58">
        <w:rPr>
          <w:sz w:val="22"/>
          <w:szCs w:val="22"/>
          <w:lang w:val="sr-Latn-CS"/>
        </w:rPr>
        <w:t xml:space="preserve"> Arsovic N, Dudvarski Z, Jakovljevic S. Lezije kranijalnih nerava kod pacijenata sa limfoproliferativnim oboljenjima: restrospektivna analiza. 95 godina Klinike za otorinolaringologiju i maksilofacijanku hirurgiju. Beograd 2019: p23</w:t>
      </w:r>
    </w:p>
    <w:p w:rsidR="0021013C" w:rsidRPr="000379C7" w:rsidRDefault="0021013C" w:rsidP="0021013C">
      <w:pPr>
        <w:pStyle w:val="ListParagraph"/>
        <w:numPr>
          <w:ilvl w:val="0"/>
          <w:numId w:val="17"/>
        </w:numPr>
        <w:spacing w:line="276" w:lineRule="auto"/>
        <w:ind w:left="270"/>
        <w:contextualSpacing/>
        <w:rPr>
          <w:sz w:val="22"/>
          <w:szCs w:val="22"/>
          <w:lang w:val="sr-Latn-CS"/>
        </w:rPr>
      </w:pPr>
      <w:r w:rsidRPr="000379C7">
        <w:rPr>
          <w:sz w:val="22"/>
          <w:szCs w:val="22"/>
          <w:lang w:val="sr-Latn-CS"/>
        </w:rPr>
        <w:t xml:space="preserve">Nesic V, Dudvarski Z, Arsovic N, Đorđevic V, Bukurov B, </w:t>
      </w:r>
      <w:r w:rsidRPr="001634C8">
        <w:rPr>
          <w:b/>
          <w:sz w:val="22"/>
          <w:szCs w:val="22"/>
          <w:lang w:val="sr-Latn-CS"/>
        </w:rPr>
        <w:t>Radivojevic N</w:t>
      </w:r>
      <w:r w:rsidRPr="000379C7">
        <w:rPr>
          <w:sz w:val="22"/>
          <w:szCs w:val="22"/>
          <w:lang w:val="sr-Latn-CS"/>
        </w:rPr>
        <w:t>, Jovicevic J. AR kod dece školskog uzrasta od 12-17 godina na teritoriji grada Beograda – ciljevi projekta. 20. Kongres otorinolaringologa Srbije sa međunarodnim učešćem. Beograd 2018: p29</w:t>
      </w:r>
    </w:p>
    <w:p w:rsidR="0021013C" w:rsidRPr="000379C7" w:rsidRDefault="0021013C" w:rsidP="0021013C">
      <w:pPr>
        <w:pStyle w:val="ListParagraph"/>
        <w:numPr>
          <w:ilvl w:val="0"/>
          <w:numId w:val="17"/>
        </w:numPr>
        <w:spacing w:line="276" w:lineRule="auto"/>
        <w:ind w:left="270"/>
        <w:jc w:val="both"/>
        <w:rPr>
          <w:sz w:val="22"/>
          <w:szCs w:val="22"/>
        </w:rPr>
      </w:pPr>
      <w:r w:rsidRPr="000379C7">
        <w:rPr>
          <w:sz w:val="22"/>
          <w:szCs w:val="22"/>
          <w:lang w:val="sr-Latn-CS"/>
        </w:rPr>
        <w:t xml:space="preserve">Dudvarski Z, Nesic V, Arsovic N, Djordjevic V, Bukurov B, </w:t>
      </w:r>
      <w:r w:rsidRPr="001634C8">
        <w:rPr>
          <w:b/>
          <w:sz w:val="22"/>
          <w:szCs w:val="22"/>
          <w:lang w:val="sr-Latn-CS"/>
        </w:rPr>
        <w:t>Radivojevic N</w:t>
      </w:r>
      <w:r w:rsidRPr="000379C7">
        <w:rPr>
          <w:sz w:val="22"/>
          <w:szCs w:val="22"/>
          <w:lang w:val="sr-Latn-CS"/>
        </w:rPr>
        <w:t>, Jovicevic J. Ispitivanje kvaliteta života školske dece uzrasta od 12-17 godina s AR primenom standardizovanih upitnika. 20. Kongres otorinolaringologa Srbije sa međunarodnim učešćem. Beograd 2018: p30</w:t>
      </w:r>
    </w:p>
    <w:p w:rsidR="0021013C" w:rsidRPr="000978B1" w:rsidRDefault="0021013C" w:rsidP="0021013C">
      <w:pPr>
        <w:pStyle w:val="ListParagraph"/>
        <w:numPr>
          <w:ilvl w:val="0"/>
          <w:numId w:val="17"/>
        </w:numPr>
        <w:spacing w:line="276" w:lineRule="auto"/>
        <w:ind w:left="270"/>
        <w:jc w:val="both"/>
        <w:rPr>
          <w:sz w:val="22"/>
          <w:szCs w:val="22"/>
        </w:rPr>
      </w:pPr>
      <w:r w:rsidRPr="000379C7">
        <w:rPr>
          <w:sz w:val="22"/>
          <w:szCs w:val="22"/>
          <w:lang w:val="sr-Latn-CS"/>
        </w:rPr>
        <w:t xml:space="preserve">Bukurov B, Nesic V, Dudvarski Z, Arsovic N, Djordjevic V, </w:t>
      </w:r>
      <w:r w:rsidRPr="001634C8">
        <w:rPr>
          <w:b/>
          <w:sz w:val="22"/>
          <w:szCs w:val="22"/>
          <w:lang w:val="sr-Latn-CS"/>
        </w:rPr>
        <w:t>Radivojevic N</w:t>
      </w:r>
      <w:r w:rsidRPr="000379C7">
        <w:rPr>
          <w:sz w:val="22"/>
          <w:szCs w:val="22"/>
          <w:lang w:val="sr-Latn-CS"/>
        </w:rPr>
        <w:t>, Jovicevic J. Standardizacija upitnika za kvalitet života dece s AR. 20. Kongres otorinolaringologa Srbije sa međunarodnim učešćem. Beograd 2018: p31.</w:t>
      </w:r>
    </w:p>
    <w:p w:rsidR="0021013C" w:rsidRPr="000978B1" w:rsidRDefault="0021013C" w:rsidP="0021013C">
      <w:pPr>
        <w:pStyle w:val="ListParagraph"/>
        <w:numPr>
          <w:ilvl w:val="0"/>
          <w:numId w:val="17"/>
        </w:numPr>
        <w:spacing w:line="276" w:lineRule="auto"/>
        <w:ind w:left="270"/>
        <w:jc w:val="both"/>
        <w:rPr>
          <w:sz w:val="22"/>
          <w:szCs w:val="22"/>
        </w:rPr>
      </w:pPr>
      <w:r w:rsidRPr="001634C8">
        <w:rPr>
          <w:b/>
          <w:sz w:val="22"/>
          <w:szCs w:val="22"/>
          <w:lang w:val="sr-Latn-CS"/>
        </w:rPr>
        <w:t>Radivojevic N</w:t>
      </w:r>
      <w:r w:rsidRPr="000978B1">
        <w:rPr>
          <w:sz w:val="22"/>
          <w:szCs w:val="22"/>
          <w:lang w:val="sr-Latn-CS"/>
        </w:rPr>
        <w:t>, Arsovic N, Cvorovic Lj, Dudvarski Z. Maligni otitis eksterna: dijagnoza, lečenje i ishodi u našoj seriji slučajeva. 20. Kongres otorinolaringologa Srbije sa međunarodnim učešćem. Beograd 2018: p453</w:t>
      </w:r>
    </w:p>
    <w:p w:rsidR="0021013C" w:rsidRPr="000379C7" w:rsidRDefault="0021013C" w:rsidP="0021013C">
      <w:pPr>
        <w:pStyle w:val="ListParagraph"/>
        <w:numPr>
          <w:ilvl w:val="0"/>
          <w:numId w:val="17"/>
        </w:numPr>
        <w:spacing w:line="276" w:lineRule="auto"/>
        <w:ind w:left="270"/>
        <w:jc w:val="both"/>
        <w:rPr>
          <w:sz w:val="22"/>
          <w:szCs w:val="22"/>
        </w:rPr>
      </w:pPr>
      <w:r w:rsidRPr="000379C7">
        <w:rPr>
          <w:sz w:val="22"/>
          <w:szCs w:val="22"/>
          <w:lang w:val="sr-Latn-CS"/>
        </w:rPr>
        <w:t xml:space="preserve">Jovicevic J, Nesic V, Dudvarski Z, Arsovic N, Đorđevic V, Bukurov B, </w:t>
      </w:r>
      <w:r w:rsidRPr="001634C8">
        <w:rPr>
          <w:b/>
          <w:sz w:val="22"/>
          <w:szCs w:val="22"/>
          <w:lang w:val="sr-Latn-CS"/>
        </w:rPr>
        <w:t>Radivojevic N</w:t>
      </w:r>
      <w:r w:rsidRPr="000379C7">
        <w:rPr>
          <w:sz w:val="22"/>
          <w:szCs w:val="22"/>
          <w:lang w:val="sr-Latn-CS"/>
        </w:rPr>
        <w:t>. Preventivne mere kod alergijskog rinitisa. 20. Kongres otorinolaringologa Srbije sa međunarodnim učešćem. Beograd 2018: p27.</w:t>
      </w:r>
    </w:p>
    <w:p w:rsidR="0021013C" w:rsidRPr="000379C7" w:rsidRDefault="0021013C" w:rsidP="0021013C">
      <w:pPr>
        <w:pStyle w:val="ListParagraph"/>
        <w:numPr>
          <w:ilvl w:val="0"/>
          <w:numId w:val="17"/>
        </w:numPr>
        <w:spacing w:line="276" w:lineRule="auto"/>
        <w:ind w:left="270"/>
        <w:jc w:val="both"/>
        <w:rPr>
          <w:sz w:val="22"/>
          <w:szCs w:val="22"/>
        </w:rPr>
      </w:pPr>
      <w:r w:rsidRPr="001634C8">
        <w:rPr>
          <w:b/>
          <w:sz w:val="22"/>
          <w:szCs w:val="22"/>
          <w:lang w:val="sr-Latn-CS"/>
        </w:rPr>
        <w:t>Radivojevic N</w:t>
      </w:r>
      <w:r w:rsidRPr="000379C7">
        <w:rPr>
          <w:sz w:val="22"/>
          <w:szCs w:val="22"/>
          <w:lang w:val="sr-Latn-CS"/>
        </w:rPr>
        <w:t>, Nesic V, Dudvarski Z, Arsovic N, Đorđevic V, Bukurov B, Jovicevic J. Udružena bolest disajnih puteva. 20. Kongres otorinolaringologa Srbije sa međunarodnim učešćem. Beograd 2018: p28.</w:t>
      </w:r>
    </w:p>
    <w:p w:rsidR="00121FF7" w:rsidRDefault="003C4856" w:rsidP="006128B3">
      <w:pPr>
        <w:pStyle w:val="ListParagraph"/>
        <w:spacing w:line="276" w:lineRule="auto"/>
        <w:ind w:left="-450"/>
        <w:contextualSpacing/>
        <w:rPr>
          <w:szCs w:val="28"/>
          <w:lang w:val="sr-Cyrl-RS"/>
        </w:rPr>
      </w:pPr>
      <w:r>
        <w:rPr>
          <w:szCs w:val="28"/>
          <w:lang w:val="sr-Cyrl-RS"/>
        </w:rPr>
        <w:lastRenderedPageBreak/>
        <w:t xml:space="preserve"> </w:t>
      </w:r>
    </w:p>
    <w:p w:rsidR="003C4856" w:rsidRPr="003C4856" w:rsidRDefault="003C4856" w:rsidP="006128B3">
      <w:pPr>
        <w:pStyle w:val="ListParagraph"/>
        <w:spacing w:line="276" w:lineRule="auto"/>
        <w:ind w:left="-450"/>
        <w:contextualSpacing/>
        <w:rPr>
          <w:szCs w:val="28"/>
          <w:lang w:val="sr-Cyrl-RS"/>
        </w:rPr>
      </w:pPr>
    </w:p>
    <w:p w:rsidR="00121FF7" w:rsidRDefault="000F04AB" w:rsidP="00335125">
      <w:pPr>
        <w:spacing w:line="276" w:lineRule="auto"/>
        <w:ind w:left="-426"/>
        <w:jc w:val="both"/>
        <w:rPr>
          <w:b/>
          <w:sz w:val="22"/>
          <w:szCs w:val="22"/>
          <w:lang w:val="ru-RU"/>
        </w:rPr>
      </w:pPr>
      <w:r w:rsidRPr="009009A5">
        <w:rPr>
          <w:b/>
          <w:sz w:val="22"/>
          <w:szCs w:val="22"/>
          <w:lang w:val="ru-RU"/>
        </w:rPr>
        <w:t>Поглавља у књигама, уџбеницима и практикумима</w:t>
      </w:r>
    </w:p>
    <w:p w:rsidR="00423566" w:rsidRPr="000C6C58" w:rsidRDefault="00423566" w:rsidP="00335125">
      <w:pPr>
        <w:spacing w:line="276" w:lineRule="auto"/>
        <w:ind w:left="-426"/>
        <w:jc w:val="both"/>
        <w:rPr>
          <w:b/>
          <w:sz w:val="22"/>
          <w:szCs w:val="22"/>
          <w:lang w:val="sr-Latn-CS"/>
        </w:rPr>
      </w:pPr>
    </w:p>
    <w:p w:rsidR="0021013C" w:rsidRDefault="0021013C" w:rsidP="0021013C">
      <w:pPr>
        <w:pStyle w:val="ListParagraph"/>
        <w:numPr>
          <w:ilvl w:val="0"/>
          <w:numId w:val="25"/>
        </w:numPr>
        <w:spacing w:line="276" w:lineRule="auto"/>
        <w:jc w:val="both"/>
        <w:rPr>
          <w:sz w:val="22"/>
          <w:szCs w:val="22"/>
          <w:lang w:val="sr-Latn-CS"/>
        </w:rPr>
      </w:pPr>
      <w:r w:rsidRPr="0093327D">
        <w:rPr>
          <w:sz w:val="22"/>
          <w:szCs w:val="22"/>
          <w:lang w:val="sr-Latn-CS"/>
        </w:rPr>
        <w:t xml:space="preserve">Cvorovic Lj, </w:t>
      </w:r>
      <w:r w:rsidRPr="00B876A6">
        <w:rPr>
          <w:b/>
          <w:sz w:val="22"/>
          <w:szCs w:val="22"/>
          <w:lang w:val="sr-Latn-CS"/>
        </w:rPr>
        <w:t>Radivojevic N</w:t>
      </w:r>
      <w:r w:rsidRPr="0093327D">
        <w:rPr>
          <w:sz w:val="22"/>
          <w:szCs w:val="22"/>
          <w:lang w:val="sr-Latn-CS"/>
        </w:rPr>
        <w:t>. Embriologija facijalnog živca. Anatomsk</w:t>
      </w:r>
      <w:r>
        <w:rPr>
          <w:sz w:val="22"/>
          <w:szCs w:val="22"/>
          <w:lang w:val="sr-Latn-CS"/>
        </w:rPr>
        <w:t xml:space="preserve">e varijacije facijalnog živca. </w:t>
      </w:r>
      <w:r w:rsidRPr="0093327D">
        <w:rPr>
          <w:sz w:val="22"/>
          <w:szCs w:val="22"/>
          <w:lang w:val="sr-Latn-CS"/>
        </w:rPr>
        <w:t>Funkcija facijalnog živca. In: Arsovic N, Cvorovic Lj, editors. Periferne paralize facijalnog živca. Medicinski fakultet Univerziteta u Beogradu 2024, ISBN: 978-86-7117-755-9 (odluka Veća za specijalističku nastavu Medicinskog fakulteta Univerziteta u Beogradu</w:t>
      </w:r>
      <w:r>
        <w:rPr>
          <w:sz w:val="22"/>
          <w:szCs w:val="22"/>
          <w:lang w:val="sr-Latn-CS"/>
        </w:rPr>
        <w:t xml:space="preserve"> </w:t>
      </w:r>
      <w:r w:rsidRPr="0093327D">
        <w:rPr>
          <w:sz w:val="22"/>
          <w:szCs w:val="22"/>
          <w:lang w:val="sr-Latn-CS"/>
        </w:rPr>
        <w:t>br. 40</w:t>
      </w:r>
      <w:r>
        <w:rPr>
          <w:sz w:val="22"/>
          <w:szCs w:val="22"/>
          <w:lang w:val="sr-Latn-CS"/>
        </w:rPr>
        <w:t>/21-2, 18.04.2024. godine). p11-18</w:t>
      </w:r>
      <w:r w:rsidRPr="0093327D">
        <w:rPr>
          <w:sz w:val="22"/>
          <w:szCs w:val="22"/>
          <w:lang w:val="sr-Latn-CS"/>
        </w:rPr>
        <w:t>.</w:t>
      </w:r>
    </w:p>
    <w:p w:rsidR="0021013C" w:rsidRPr="00B876A6" w:rsidRDefault="0021013C" w:rsidP="0021013C">
      <w:pPr>
        <w:pStyle w:val="ListParagraph"/>
        <w:numPr>
          <w:ilvl w:val="0"/>
          <w:numId w:val="25"/>
        </w:numPr>
        <w:spacing w:line="276" w:lineRule="auto"/>
        <w:jc w:val="both"/>
        <w:rPr>
          <w:sz w:val="22"/>
          <w:szCs w:val="22"/>
          <w:lang w:val="sr-Latn-CS"/>
        </w:rPr>
      </w:pPr>
      <w:r w:rsidRPr="0093327D">
        <w:rPr>
          <w:sz w:val="22"/>
          <w:szCs w:val="22"/>
          <w:lang w:val="sr-Latn-CS"/>
        </w:rPr>
        <w:t xml:space="preserve">Cvorovic Lj, </w:t>
      </w:r>
      <w:r w:rsidRPr="00CD7C11">
        <w:rPr>
          <w:b/>
          <w:sz w:val="22"/>
          <w:szCs w:val="22"/>
          <w:lang w:val="sr-Latn-CS"/>
        </w:rPr>
        <w:t>Radivojevic N</w:t>
      </w:r>
      <w:r w:rsidRPr="0093327D">
        <w:rPr>
          <w:sz w:val="22"/>
          <w:szCs w:val="22"/>
          <w:lang w:val="sr-Latn-CS"/>
        </w:rPr>
        <w:t xml:space="preserve">. </w:t>
      </w:r>
      <w:r>
        <w:rPr>
          <w:sz w:val="22"/>
          <w:szCs w:val="22"/>
          <w:lang w:val="sr-Latn-CS"/>
        </w:rPr>
        <w:t>Tok facijalnog živca i hirurški orijentiri za njegovu identifikaciju. Histološka građa, mikroanatomija facijalnog živca i njegova vaskularizacija</w:t>
      </w:r>
      <w:r w:rsidRPr="0093327D">
        <w:rPr>
          <w:sz w:val="22"/>
          <w:szCs w:val="22"/>
          <w:lang w:val="sr-Latn-CS"/>
        </w:rPr>
        <w:t>. In: Arsovic N, Cvorovic Lj, editors. Periferne paralize facijalnog živca. Medicinski fakultet Univerziteta u Beogradu 2024, ISBN: 978-86-7117-755-9 (odluka Veća za specijalističku nastavu Medicinskog fakulteta Univerziteta u Beogradu</w:t>
      </w:r>
      <w:r>
        <w:rPr>
          <w:sz w:val="22"/>
          <w:szCs w:val="22"/>
          <w:lang w:val="sr-Latn-CS"/>
        </w:rPr>
        <w:t xml:space="preserve"> </w:t>
      </w:r>
      <w:r w:rsidRPr="0093327D">
        <w:rPr>
          <w:sz w:val="22"/>
          <w:szCs w:val="22"/>
          <w:lang w:val="sr-Latn-CS"/>
        </w:rPr>
        <w:t>br. 40</w:t>
      </w:r>
      <w:r>
        <w:rPr>
          <w:sz w:val="22"/>
          <w:szCs w:val="22"/>
          <w:lang w:val="sr-Latn-CS"/>
        </w:rPr>
        <w:t>/21-2, 18.04.2024. godine). p19-25</w:t>
      </w:r>
      <w:r w:rsidRPr="0093327D">
        <w:rPr>
          <w:sz w:val="22"/>
          <w:szCs w:val="22"/>
          <w:lang w:val="sr-Latn-CS"/>
        </w:rPr>
        <w:t>.</w:t>
      </w:r>
    </w:p>
    <w:p w:rsidR="0021013C" w:rsidRDefault="0021013C" w:rsidP="0021013C">
      <w:pPr>
        <w:pStyle w:val="ListParagraph"/>
        <w:numPr>
          <w:ilvl w:val="0"/>
          <w:numId w:val="25"/>
        </w:numPr>
        <w:spacing w:line="276" w:lineRule="auto"/>
        <w:jc w:val="both"/>
        <w:rPr>
          <w:sz w:val="22"/>
          <w:szCs w:val="22"/>
          <w:lang w:val="sr-Latn-CS"/>
        </w:rPr>
      </w:pPr>
      <w:r>
        <w:rPr>
          <w:sz w:val="22"/>
          <w:szCs w:val="22"/>
          <w:lang w:val="sr-Latn-CS"/>
        </w:rPr>
        <w:t xml:space="preserve">Pavlovic B, </w:t>
      </w:r>
      <w:r w:rsidRPr="001634C8">
        <w:rPr>
          <w:b/>
          <w:sz w:val="22"/>
          <w:szCs w:val="22"/>
          <w:lang w:val="sr-Latn-CS"/>
        </w:rPr>
        <w:t>Radivojevic N</w:t>
      </w:r>
      <w:r>
        <w:rPr>
          <w:b/>
          <w:sz w:val="22"/>
          <w:szCs w:val="22"/>
          <w:lang w:val="sr-Cyrl-RS"/>
        </w:rPr>
        <w:t xml:space="preserve">. </w:t>
      </w:r>
      <w:r>
        <w:rPr>
          <w:sz w:val="22"/>
          <w:szCs w:val="22"/>
          <w:lang w:val="sr-Latn-RS"/>
        </w:rPr>
        <w:t>Standardni p</w:t>
      </w:r>
      <w:r>
        <w:rPr>
          <w:sz w:val="22"/>
          <w:szCs w:val="22"/>
          <w:lang w:val="sr-Latn-CS"/>
        </w:rPr>
        <w:t>regled nosa i paranazalnih sinusa</w:t>
      </w:r>
      <w:r>
        <w:rPr>
          <w:sz w:val="22"/>
          <w:szCs w:val="22"/>
          <w:lang w:val="sr-Cyrl-RS"/>
        </w:rPr>
        <w:t>.</w:t>
      </w:r>
      <w:r w:rsidRPr="00B876A6">
        <w:rPr>
          <w:sz w:val="22"/>
          <w:szCs w:val="22"/>
          <w:lang w:val="sr-Latn-CS"/>
        </w:rPr>
        <w:t xml:space="preserve"> </w:t>
      </w:r>
      <w:r>
        <w:rPr>
          <w:sz w:val="22"/>
          <w:szCs w:val="22"/>
          <w:lang w:val="sr-Latn-CS"/>
        </w:rPr>
        <w:t xml:space="preserve">In: </w:t>
      </w:r>
      <w:r w:rsidRPr="0093327D">
        <w:rPr>
          <w:sz w:val="22"/>
          <w:szCs w:val="22"/>
          <w:lang w:val="sr-Latn-CS"/>
        </w:rPr>
        <w:t>Cvorovic Lj, editor.</w:t>
      </w:r>
      <w:r>
        <w:rPr>
          <w:sz w:val="22"/>
          <w:szCs w:val="22"/>
          <w:lang w:val="sr-Latn-CS"/>
        </w:rPr>
        <w:t xml:space="preserve"> </w:t>
      </w:r>
      <w:r w:rsidRPr="00333B17">
        <w:rPr>
          <w:sz w:val="22"/>
          <w:szCs w:val="22"/>
          <w:lang w:val="sr-Latn-CS"/>
        </w:rPr>
        <w:t xml:space="preserve"> </w:t>
      </w:r>
      <w:r>
        <w:rPr>
          <w:sz w:val="22"/>
          <w:szCs w:val="22"/>
          <w:lang w:val="sr-Latn-CS"/>
        </w:rPr>
        <w:t>Praktikum iz otorinolaringologije i maksilofacijalne hirurgije za studente medicine i lekare na specijalizaciji. Medicinski fakultet Univerziteta u Beogradu 2024, ISBN: 978-86-7117-760-3 (odluka nastavnog veća Medicinskog fakulteta Univerziteta u Beogradu br. 8626/24, 06.09.2024. godine), p37-53.</w:t>
      </w:r>
    </w:p>
    <w:p w:rsidR="0021013C" w:rsidRPr="009014E7" w:rsidRDefault="0021013C" w:rsidP="0021013C">
      <w:pPr>
        <w:pStyle w:val="ListParagraph"/>
        <w:numPr>
          <w:ilvl w:val="0"/>
          <w:numId w:val="25"/>
        </w:numPr>
        <w:spacing w:line="276" w:lineRule="auto"/>
        <w:jc w:val="both"/>
        <w:rPr>
          <w:sz w:val="22"/>
          <w:szCs w:val="22"/>
          <w:lang w:val="sr-Latn-CS"/>
        </w:rPr>
      </w:pPr>
      <w:r w:rsidRPr="001634C8">
        <w:rPr>
          <w:b/>
          <w:sz w:val="22"/>
          <w:szCs w:val="22"/>
          <w:lang w:val="sr-Latn-CS"/>
        </w:rPr>
        <w:t>Radivojevic N</w:t>
      </w:r>
      <w:r>
        <w:rPr>
          <w:b/>
          <w:sz w:val="22"/>
          <w:szCs w:val="22"/>
          <w:lang w:val="sr-Cyrl-RS"/>
        </w:rPr>
        <w:t xml:space="preserve">. </w:t>
      </w:r>
      <w:r>
        <w:rPr>
          <w:sz w:val="22"/>
          <w:szCs w:val="22"/>
          <w:lang w:val="sr-Latn-CS"/>
        </w:rPr>
        <w:t>Ezofagologija</w:t>
      </w:r>
      <w:r>
        <w:rPr>
          <w:sz w:val="22"/>
          <w:szCs w:val="22"/>
          <w:lang w:val="sr-Cyrl-RS"/>
        </w:rPr>
        <w:t>.</w:t>
      </w:r>
      <w:r w:rsidRPr="00B876A6">
        <w:rPr>
          <w:sz w:val="22"/>
          <w:szCs w:val="22"/>
          <w:lang w:val="sr-Latn-CS"/>
        </w:rPr>
        <w:t xml:space="preserve"> </w:t>
      </w:r>
      <w:r>
        <w:rPr>
          <w:sz w:val="22"/>
          <w:szCs w:val="22"/>
          <w:lang w:val="sr-Latn-CS"/>
        </w:rPr>
        <w:t xml:space="preserve">In: </w:t>
      </w:r>
      <w:r w:rsidRPr="0093327D">
        <w:rPr>
          <w:sz w:val="22"/>
          <w:szCs w:val="22"/>
          <w:lang w:val="sr-Latn-CS"/>
        </w:rPr>
        <w:t>Cvorovic Lj, editor.</w:t>
      </w:r>
      <w:r w:rsidRPr="00333B17">
        <w:rPr>
          <w:sz w:val="22"/>
          <w:szCs w:val="22"/>
          <w:lang w:val="sr-Latn-CS"/>
        </w:rPr>
        <w:t xml:space="preserve"> </w:t>
      </w:r>
      <w:r>
        <w:rPr>
          <w:sz w:val="22"/>
          <w:szCs w:val="22"/>
          <w:lang w:val="sr-Latn-CS"/>
        </w:rPr>
        <w:t>Praktikum iz otorinolaringologije i maksilofacijalne hirurgije za studente medicine i lekare na specijalizaciji. Medicinski fakultet Univerziteta u Beogradu 2024,</w:t>
      </w:r>
      <w:r w:rsidRPr="00333B17">
        <w:rPr>
          <w:sz w:val="22"/>
          <w:szCs w:val="22"/>
          <w:lang w:val="sr-Latn-CS"/>
        </w:rPr>
        <w:t xml:space="preserve"> </w:t>
      </w:r>
      <w:r>
        <w:rPr>
          <w:sz w:val="22"/>
          <w:szCs w:val="22"/>
          <w:lang w:val="sr-Latn-CS"/>
        </w:rPr>
        <w:t>ISBN: 978-86-7117-760-3 (odluka nastavnog veća Medicinskog fakulteta Univerziteta u Beogradu br. 8626/24, 06.09.2024. godine), p85-88</w:t>
      </w:r>
      <w:r>
        <w:rPr>
          <w:sz w:val="22"/>
          <w:szCs w:val="22"/>
          <w:lang w:val="sr-Cyrl-RS"/>
        </w:rPr>
        <w:t>.</w:t>
      </w:r>
    </w:p>
    <w:p w:rsidR="00807922" w:rsidRDefault="0021013C" w:rsidP="00807922">
      <w:pPr>
        <w:pStyle w:val="ListParagraph"/>
        <w:numPr>
          <w:ilvl w:val="0"/>
          <w:numId w:val="25"/>
        </w:numPr>
        <w:spacing w:line="276" w:lineRule="auto"/>
        <w:jc w:val="both"/>
        <w:rPr>
          <w:sz w:val="22"/>
          <w:szCs w:val="22"/>
          <w:lang w:val="sr-Latn-CS"/>
        </w:rPr>
      </w:pPr>
      <w:r>
        <w:rPr>
          <w:sz w:val="22"/>
          <w:szCs w:val="22"/>
          <w:lang w:val="sr-Latn-CS"/>
        </w:rPr>
        <w:t xml:space="preserve">Arsovic N, Djordjevic V, Milovanovic J, Trivic A, Nešić V, Dudvarski Z, Cvorovic Lj, Pavlovic B, Ugrinovic A, Krejovic S, Krstic B, Jotic A, Folic M, Bukurov B, Ivosevic T, Krstic A, </w:t>
      </w:r>
      <w:r w:rsidRPr="001634C8">
        <w:rPr>
          <w:b/>
          <w:sz w:val="22"/>
          <w:szCs w:val="22"/>
          <w:lang w:val="sr-Latn-CS"/>
        </w:rPr>
        <w:t>Radivojevic N</w:t>
      </w:r>
      <w:r>
        <w:rPr>
          <w:sz w:val="22"/>
          <w:szCs w:val="22"/>
          <w:lang w:val="sr-Latn-CS"/>
        </w:rPr>
        <w:t>, Jakovljevic S. Vek postojanja: Klinika za otorinolaringologiju i maksilofacijalnu hirurgiju Univerzitetski klinički centar Srbije. Klinika za otorinolaringologiju i maksilofacijalnu hirurgiju Un</w:t>
      </w:r>
      <w:r>
        <w:rPr>
          <w:sz w:val="22"/>
          <w:szCs w:val="22"/>
          <w:lang w:val="sr-Cyrl-RS"/>
        </w:rPr>
        <w:t>и</w:t>
      </w:r>
      <w:r>
        <w:rPr>
          <w:sz w:val="22"/>
          <w:szCs w:val="22"/>
          <w:lang w:val="sr-Latn-CS"/>
        </w:rPr>
        <w:t>verzitetskog kliničkog centra Srbije, Udruženje otorinolaringologa Srbije, Beograd, 2024. ISBN: 978-86-919399-3-9.</w:t>
      </w:r>
    </w:p>
    <w:p w:rsidR="00807922" w:rsidRDefault="00807922" w:rsidP="00807922">
      <w:pPr>
        <w:pStyle w:val="ListParagraph"/>
        <w:spacing w:line="276" w:lineRule="auto"/>
        <w:ind w:left="294"/>
        <w:jc w:val="both"/>
        <w:rPr>
          <w:sz w:val="22"/>
          <w:szCs w:val="22"/>
          <w:lang w:val="sr-Latn-CS"/>
        </w:rPr>
      </w:pPr>
    </w:p>
    <w:p w:rsidR="00807922" w:rsidRPr="00423566" w:rsidRDefault="00807922" w:rsidP="00807922">
      <w:pPr>
        <w:pStyle w:val="ListParagraph"/>
        <w:spacing w:line="276" w:lineRule="auto"/>
        <w:ind w:left="180" w:hanging="654"/>
        <w:jc w:val="both"/>
        <w:rPr>
          <w:b/>
          <w:sz w:val="22"/>
          <w:szCs w:val="22"/>
          <w:lang w:val="sl-SI"/>
        </w:rPr>
      </w:pPr>
      <w:r w:rsidRPr="00423566">
        <w:rPr>
          <w:b/>
          <w:sz w:val="22"/>
          <w:szCs w:val="22"/>
          <w:lang w:val="sl-SI"/>
        </w:rPr>
        <w:t>б</w:t>
      </w:r>
      <w:r w:rsidRPr="00423566">
        <w:rPr>
          <w:b/>
          <w:sz w:val="22"/>
          <w:szCs w:val="22"/>
          <w:lang w:val="sr-Latn-CS"/>
        </w:rPr>
        <w:t xml:space="preserve">) </w:t>
      </w:r>
      <w:r w:rsidRPr="00423566">
        <w:rPr>
          <w:b/>
          <w:sz w:val="22"/>
          <w:szCs w:val="22"/>
          <w:lang w:val="sr-Cyrl-RS"/>
        </w:rPr>
        <w:t xml:space="preserve">  </w:t>
      </w:r>
      <w:r w:rsidRPr="00423566">
        <w:rPr>
          <w:b/>
          <w:sz w:val="22"/>
          <w:szCs w:val="22"/>
          <w:lang w:val="sl-SI"/>
        </w:rPr>
        <w:t>Руковођење или учешће на пројектима</w:t>
      </w:r>
    </w:p>
    <w:p w:rsidR="00807922" w:rsidRPr="00423566" w:rsidRDefault="00807922" w:rsidP="00807922">
      <w:pPr>
        <w:pStyle w:val="ListParagraph"/>
        <w:spacing w:line="276" w:lineRule="auto"/>
        <w:ind w:left="-450" w:hanging="24"/>
        <w:jc w:val="both"/>
        <w:rPr>
          <w:sz w:val="22"/>
          <w:szCs w:val="22"/>
          <w:lang w:val="sr-Cyrl-RS"/>
        </w:rPr>
      </w:pPr>
      <w:r w:rsidRPr="00423566">
        <w:rPr>
          <w:sz w:val="22"/>
          <w:szCs w:val="22"/>
          <w:lang w:val="sr-Cyrl-RS"/>
        </w:rPr>
        <w:t xml:space="preserve">Учествовао </w:t>
      </w:r>
      <w:r w:rsidRPr="00423566">
        <w:rPr>
          <w:sz w:val="22"/>
          <w:szCs w:val="22"/>
          <w:lang w:val="sr-Latn-RS"/>
        </w:rPr>
        <w:t>је на пројекту међународне сарадње ”Подршка почецима ласерске терапије при третирању оралног мукозитиса /стоматитиса/ дерматитиса код пацијената оболелих од канцера у Србији - ЛасерНЕТ“; Италијански партнери: ИЦГЕБ – Интернатионал Центре фор Генетиц Енгинееринг анд Биотецхнологy  (координатор пројекта), Универзитет Трста, Институт за педијатрију Бурло Гарофоло у Трсту, Сервис здравствене заштите ”Фриули Оццидентале“ (придружени партнер); Српски партнери: Клинички центар Србије, Клиника за отриноларингологију и максилофацијалну хирургију, Институт за онкологију и радиологију Србије,</w:t>
      </w:r>
      <w:r w:rsidRPr="00423566">
        <w:rPr>
          <w:sz w:val="22"/>
          <w:szCs w:val="22"/>
          <w:lang w:val="sr-Cyrl-RS"/>
        </w:rPr>
        <w:t xml:space="preserve"> </w:t>
      </w:r>
      <w:r w:rsidRPr="00423566">
        <w:rPr>
          <w:sz w:val="22"/>
          <w:szCs w:val="22"/>
          <w:lang w:val="sr-Latn-RS"/>
        </w:rPr>
        <w:t>Универзитетска дечја клиника и Удружење пацијената ”ИЛЦО“ Србија (придружени партнер); финансира</w:t>
      </w:r>
      <w:r w:rsidRPr="00423566">
        <w:rPr>
          <w:sz w:val="22"/>
          <w:szCs w:val="22"/>
          <w:lang w:val="sr-Cyrl-RS"/>
        </w:rPr>
        <w:t xml:space="preserve"> </w:t>
      </w:r>
      <w:r w:rsidRPr="00423566">
        <w:rPr>
          <w:sz w:val="22"/>
          <w:szCs w:val="22"/>
          <w:lang w:val="sr-Latn-RS"/>
        </w:rPr>
        <w:t>Аутономна регија Фурланија - Јулијска крајина у Италији</w:t>
      </w:r>
      <w:r w:rsidRPr="00423566">
        <w:rPr>
          <w:sz w:val="22"/>
          <w:szCs w:val="22"/>
          <w:lang w:val="sr-Cyrl-RS"/>
        </w:rPr>
        <w:t>.</w:t>
      </w:r>
    </w:p>
    <w:p w:rsidR="00807922" w:rsidRPr="0029508A" w:rsidRDefault="00807922" w:rsidP="00807922">
      <w:pPr>
        <w:jc w:val="both"/>
        <w:rPr>
          <w:sz w:val="22"/>
          <w:szCs w:val="22"/>
          <w:lang w:val="sr-Cyrl-RS"/>
        </w:rPr>
      </w:pPr>
    </w:p>
    <w:p w:rsidR="00807922" w:rsidRPr="0029508A" w:rsidRDefault="00807922" w:rsidP="00807922">
      <w:pPr>
        <w:pStyle w:val="ListParagraph"/>
        <w:ind w:left="-180" w:hanging="270"/>
        <w:jc w:val="both"/>
        <w:rPr>
          <w:b/>
          <w:sz w:val="22"/>
          <w:szCs w:val="22"/>
          <w:lang w:val="sr-Cyrl-RS"/>
        </w:rPr>
      </w:pPr>
      <w:r w:rsidRPr="0029508A">
        <w:rPr>
          <w:b/>
          <w:sz w:val="22"/>
          <w:szCs w:val="22"/>
          <w:lang w:val="sr-Cyrl-RS"/>
        </w:rPr>
        <w:t>в</w:t>
      </w:r>
      <w:r w:rsidRPr="0029508A">
        <w:rPr>
          <w:b/>
          <w:sz w:val="22"/>
          <w:szCs w:val="22"/>
          <w:lang w:val="sl-SI"/>
        </w:rPr>
        <w:t xml:space="preserve">) </w:t>
      </w:r>
      <w:r w:rsidRPr="0029508A">
        <w:rPr>
          <w:b/>
          <w:sz w:val="22"/>
          <w:szCs w:val="22"/>
          <w:lang w:val="sr-Cyrl-RS"/>
        </w:rPr>
        <w:t xml:space="preserve">  </w:t>
      </w:r>
      <w:r w:rsidRPr="0029508A">
        <w:rPr>
          <w:b/>
          <w:sz w:val="22"/>
          <w:szCs w:val="22"/>
          <w:lang w:val="sl-SI"/>
        </w:rPr>
        <w:t>Цитираност:</w:t>
      </w:r>
      <w:r w:rsidRPr="0029508A">
        <w:rPr>
          <w:b/>
          <w:sz w:val="22"/>
          <w:szCs w:val="22"/>
          <w:lang w:val="sr-Cyrl-RS"/>
        </w:rPr>
        <w:t xml:space="preserve"> </w:t>
      </w:r>
    </w:p>
    <w:p w:rsidR="00807922" w:rsidRPr="0029508A" w:rsidRDefault="00807922" w:rsidP="00807922">
      <w:pPr>
        <w:pStyle w:val="ListParagraph"/>
        <w:ind w:left="-180" w:hanging="270"/>
        <w:jc w:val="both"/>
        <w:rPr>
          <w:rFonts w:eastAsia="Calibri"/>
          <w:sz w:val="22"/>
          <w:szCs w:val="22"/>
          <w:lang w:val="sr-Cyrl-RS"/>
        </w:rPr>
      </w:pPr>
      <w:r w:rsidRPr="0029508A">
        <w:rPr>
          <w:rFonts w:eastAsia="Calibri"/>
          <w:sz w:val="22"/>
          <w:szCs w:val="22"/>
          <w:lang w:val="sr-Cyrl-RS"/>
        </w:rPr>
        <w:t xml:space="preserve">Укупна цитираност радова др Немање Радивојевића према </w:t>
      </w:r>
      <w:r w:rsidRPr="0029508A">
        <w:rPr>
          <w:rFonts w:eastAsia="Calibri"/>
          <w:i/>
          <w:sz w:val="22"/>
          <w:szCs w:val="22"/>
          <w:lang w:val="sr-Latn-RS"/>
        </w:rPr>
        <w:t>SCOPUS</w:t>
      </w:r>
      <w:r w:rsidRPr="0029508A">
        <w:rPr>
          <w:rFonts w:eastAsia="Calibri"/>
          <w:sz w:val="22"/>
          <w:szCs w:val="22"/>
          <w:lang w:val="sr-Latn-RS"/>
        </w:rPr>
        <w:t xml:space="preserve"> </w:t>
      </w:r>
      <w:r w:rsidRPr="0029508A">
        <w:rPr>
          <w:rFonts w:eastAsia="Calibri"/>
          <w:sz w:val="22"/>
          <w:szCs w:val="22"/>
          <w:lang w:val="sr-Cyrl-RS"/>
        </w:rPr>
        <w:t>индексној бази је 50 (h-index 3)</w:t>
      </w:r>
      <w:r w:rsidR="00423566" w:rsidRPr="0029508A">
        <w:rPr>
          <w:rFonts w:eastAsia="Calibri"/>
          <w:sz w:val="22"/>
          <w:szCs w:val="22"/>
          <w:lang w:val="sr-Cyrl-RS"/>
        </w:rPr>
        <w:t>.</w:t>
      </w:r>
    </w:p>
    <w:p w:rsidR="00807922" w:rsidRPr="0029508A" w:rsidRDefault="00807922" w:rsidP="00807922">
      <w:pPr>
        <w:pStyle w:val="ListParagraph"/>
        <w:ind w:left="-180" w:hanging="270"/>
        <w:jc w:val="both"/>
        <w:rPr>
          <w:rFonts w:eastAsia="Calibri"/>
          <w:sz w:val="22"/>
          <w:szCs w:val="22"/>
          <w:lang w:val="sr-Latn-RS"/>
        </w:rPr>
      </w:pPr>
    </w:p>
    <w:p w:rsidR="00807922" w:rsidRPr="0029508A" w:rsidRDefault="00807922" w:rsidP="00807922">
      <w:pPr>
        <w:pStyle w:val="ListParagraph"/>
        <w:ind w:left="-180" w:hanging="270"/>
        <w:jc w:val="both"/>
        <w:rPr>
          <w:b/>
          <w:sz w:val="22"/>
          <w:szCs w:val="22"/>
          <w:lang w:val="sl-SI"/>
        </w:rPr>
      </w:pPr>
      <w:r w:rsidRPr="0029508A">
        <w:rPr>
          <w:b/>
          <w:sz w:val="22"/>
          <w:szCs w:val="22"/>
          <w:lang w:val="sl-SI"/>
        </w:rPr>
        <w:t xml:space="preserve">г) </w:t>
      </w:r>
      <w:r w:rsidRPr="0029508A">
        <w:rPr>
          <w:b/>
          <w:sz w:val="22"/>
          <w:szCs w:val="22"/>
          <w:lang w:val="sr-Cyrl-RS"/>
        </w:rPr>
        <w:t xml:space="preserve">  </w:t>
      </w:r>
      <w:r w:rsidRPr="0029508A">
        <w:rPr>
          <w:b/>
          <w:sz w:val="22"/>
          <w:szCs w:val="22"/>
          <w:lang w:val="sl-SI"/>
        </w:rPr>
        <w:t xml:space="preserve">Организовање научних састанака и симпозијума </w:t>
      </w:r>
    </w:p>
    <w:p w:rsidR="00807922" w:rsidRPr="0029508A" w:rsidRDefault="00807922" w:rsidP="00807922">
      <w:pPr>
        <w:pStyle w:val="ListParagraph"/>
        <w:ind w:left="-180" w:hanging="270"/>
        <w:jc w:val="both"/>
        <w:rPr>
          <w:sz w:val="22"/>
          <w:szCs w:val="22"/>
          <w:lang w:val="sr-Cyrl-RS"/>
        </w:rPr>
      </w:pPr>
      <w:r w:rsidRPr="0029508A">
        <w:rPr>
          <w:sz w:val="22"/>
          <w:szCs w:val="22"/>
          <w:lang w:val="sr-Cyrl-RS"/>
        </w:rPr>
        <w:t>До сада није учествовао као сарадник научних састанака и симпозијума</w:t>
      </w:r>
      <w:r w:rsidR="00423566" w:rsidRPr="0029508A">
        <w:rPr>
          <w:sz w:val="22"/>
          <w:szCs w:val="22"/>
          <w:lang w:val="sr-Cyrl-RS"/>
        </w:rPr>
        <w:t>.</w:t>
      </w:r>
    </w:p>
    <w:p w:rsidR="00807922" w:rsidRPr="0029508A" w:rsidRDefault="00807922" w:rsidP="00807922">
      <w:pPr>
        <w:pStyle w:val="ListParagraph"/>
        <w:ind w:left="-180" w:hanging="270"/>
        <w:jc w:val="both"/>
        <w:rPr>
          <w:b/>
          <w:sz w:val="22"/>
          <w:szCs w:val="22"/>
          <w:lang w:val="sl-SI"/>
        </w:rPr>
      </w:pPr>
    </w:p>
    <w:p w:rsidR="00807922" w:rsidRPr="0029508A" w:rsidRDefault="00807922" w:rsidP="00807922">
      <w:pPr>
        <w:pStyle w:val="ListParagraph"/>
        <w:ind w:left="-180" w:hanging="270"/>
        <w:jc w:val="both"/>
        <w:rPr>
          <w:kern w:val="24"/>
          <w:sz w:val="22"/>
          <w:szCs w:val="22"/>
          <w:lang w:val="sl-SI"/>
        </w:rPr>
      </w:pPr>
      <w:r w:rsidRPr="0029508A">
        <w:rPr>
          <w:b/>
          <w:sz w:val="22"/>
          <w:szCs w:val="22"/>
          <w:lang w:val="sl-SI"/>
        </w:rPr>
        <w:t>д) Друга достигнућа</w:t>
      </w:r>
      <w:r w:rsidRPr="0029508A">
        <w:rPr>
          <w:b/>
          <w:sz w:val="22"/>
          <w:szCs w:val="22"/>
          <w:lang w:val="sr-Cyrl-RS"/>
        </w:rPr>
        <w:t>*</w:t>
      </w:r>
      <w:r w:rsidRPr="0029508A">
        <w:rPr>
          <w:kern w:val="24"/>
          <w:sz w:val="22"/>
          <w:szCs w:val="22"/>
          <w:lang w:val="sl-SI"/>
        </w:rPr>
        <w:t>(рецензије</w:t>
      </w:r>
      <w:r w:rsidRPr="0029508A">
        <w:rPr>
          <w:kern w:val="24"/>
          <w:sz w:val="22"/>
          <w:szCs w:val="22"/>
          <w:lang w:val="sr-Cyrl-RS"/>
        </w:rPr>
        <w:t xml:space="preserve"> уџбеника, монографија и књига</w:t>
      </w:r>
      <w:r w:rsidRPr="0029508A">
        <w:rPr>
          <w:kern w:val="24"/>
          <w:sz w:val="22"/>
          <w:szCs w:val="22"/>
          <w:lang w:val="sl-SI"/>
        </w:rPr>
        <w:t xml:space="preserve">, рецензије </w:t>
      </w:r>
      <w:r w:rsidRPr="0029508A">
        <w:rPr>
          <w:kern w:val="24"/>
          <w:sz w:val="22"/>
          <w:szCs w:val="22"/>
          <w:lang w:val="sr-Cyrl-RS"/>
        </w:rPr>
        <w:t xml:space="preserve">радова </w:t>
      </w:r>
      <w:r w:rsidRPr="0029508A">
        <w:rPr>
          <w:kern w:val="24"/>
          <w:sz w:val="22"/>
          <w:szCs w:val="22"/>
          <w:lang w:val="sl-SI"/>
        </w:rPr>
        <w:t>у часописима)</w:t>
      </w:r>
    </w:p>
    <w:p w:rsidR="00807922" w:rsidRPr="0029508A" w:rsidRDefault="00FB5590" w:rsidP="00807922">
      <w:pPr>
        <w:pStyle w:val="ListParagraph"/>
        <w:ind w:left="-180" w:hanging="270"/>
        <w:jc w:val="both"/>
        <w:rPr>
          <w:sz w:val="22"/>
          <w:szCs w:val="22"/>
          <w:lang w:val="sr-Latn-RS"/>
        </w:rPr>
      </w:pPr>
      <w:r w:rsidRPr="0029508A">
        <w:rPr>
          <w:sz w:val="22"/>
          <w:szCs w:val="22"/>
          <w:lang w:val="sr-Cyrl-RS"/>
        </w:rPr>
        <w:t>Р</w:t>
      </w:r>
      <w:r w:rsidR="00807922" w:rsidRPr="0029508A">
        <w:rPr>
          <w:sz w:val="22"/>
          <w:szCs w:val="22"/>
          <w:lang w:val="sr-Cyrl-RS"/>
        </w:rPr>
        <w:t>ецензент часописа „Здравствена заштита“</w:t>
      </w:r>
      <w:r w:rsidR="00807922" w:rsidRPr="0029508A">
        <w:rPr>
          <w:sz w:val="22"/>
          <w:szCs w:val="22"/>
          <w:lang w:val="sr-Latn-RS"/>
        </w:rPr>
        <w:t>.</w:t>
      </w:r>
    </w:p>
    <w:p w:rsidR="00BA4177" w:rsidRDefault="00BA4177" w:rsidP="00807922">
      <w:pPr>
        <w:ind w:left="-180" w:hanging="270"/>
        <w:jc w:val="both"/>
        <w:rPr>
          <w:b/>
          <w:sz w:val="20"/>
          <w:szCs w:val="20"/>
          <w:lang w:val="sr-Cyrl-RS"/>
        </w:rPr>
      </w:pPr>
    </w:p>
    <w:p w:rsidR="001A1394" w:rsidRDefault="00BA4177" w:rsidP="001A1394">
      <w:pPr>
        <w:ind w:hanging="450"/>
        <w:jc w:val="both"/>
        <w:rPr>
          <w:b/>
          <w:sz w:val="20"/>
          <w:szCs w:val="20"/>
          <w:lang w:val="sl-SI"/>
        </w:rPr>
      </w:pPr>
      <w:r w:rsidRPr="00BA4177">
        <w:rPr>
          <w:b/>
          <w:sz w:val="20"/>
          <w:szCs w:val="20"/>
          <w:lang w:val="sr-Cyrl-RS"/>
        </w:rPr>
        <w:t>Ђ</w:t>
      </w:r>
      <w:r w:rsidRPr="00BA4177">
        <w:rPr>
          <w:b/>
          <w:sz w:val="20"/>
          <w:szCs w:val="20"/>
          <w:lang w:val="sl-SI"/>
        </w:rPr>
        <w:t>. ОЦЕНА О РЕЗУЛТАТИМА НАУЧНОГ И ИСТРАЖИВАЧКОГ РАДА</w:t>
      </w:r>
    </w:p>
    <w:p w:rsidR="001A1394" w:rsidRPr="002903E5" w:rsidRDefault="00BA4177" w:rsidP="0029508A">
      <w:pPr>
        <w:spacing w:line="276" w:lineRule="auto"/>
        <w:ind w:hanging="450"/>
        <w:jc w:val="both"/>
        <w:rPr>
          <w:sz w:val="22"/>
          <w:szCs w:val="22"/>
          <w:lang w:val="sr-Cyrl-RS"/>
        </w:rPr>
      </w:pPr>
      <w:r w:rsidRPr="002903E5">
        <w:rPr>
          <w:sz w:val="22"/>
          <w:szCs w:val="22"/>
          <w:lang w:val="sr-Cyrl-RS"/>
        </w:rPr>
        <w:t>Др Немања Радивојеви</w:t>
      </w:r>
      <w:r w:rsidR="00706856">
        <w:rPr>
          <w:sz w:val="22"/>
          <w:szCs w:val="22"/>
          <w:lang w:val="sr-Cyrl-RS"/>
        </w:rPr>
        <w:t>ћ је за овај конкурс приложио 35</w:t>
      </w:r>
      <w:r w:rsidRPr="002903E5">
        <w:rPr>
          <w:sz w:val="22"/>
          <w:szCs w:val="22"/>
          <w:lang w:val="sr-Cyrl-RS"/>
        </w:rPr>
        <w:t xml:space="preserve"> публикација, индекса цитираности </w:t>
      </w:r>
      <w:r w:rsidRPr="002903E5">
        <w:rPr>
          <w:sz w:val="22"/>
          <w:szCs w:val="22"/>
          <w:lang w:val="sr-Latn-RS"/>
        </w:rPr>
        <w:t>50 (</w:t>
      </w:r>
      <w:r w:rsidR="001A1394" w:rsidRPr="002903E5">
        <w:rPr>
          <w:sz w:val="22"/>
          <w:szCs w:val="22"/>
          <w:lang w:val="sr-Latn-RS"/>
        </w:rPr>
        <w:t>h</w:t>
      </w:r>
    </w:p>
    <w:p w:rsidR="001A1394" w:rsidRPr="002903E5" w:rsidRDefault="00BA4177" w:rsidP="0029508A">
      <w:pPr>
        <w:spacing w:line="276" w:lineRule="auto"/>
        <w:ind w:hanging="450"/>
        <w:jc w:val="both"/>
        <w:rPr>
          <w:sz w:val="22"/>
          <w:szCs w:val="22"/>
          <w:lang w:val="sr-Cyrl-RS"/>
        </w:rPr>
      </w:pPr>
      <w:r w:rsidRPr="002903E5">
        <w:rPr>
          <w:sz w:val="22"/>
          <w:szCs w:val="22"/>
          <w:lang w:val="sr-Latn-RS"/>
        </w:rPr>
        <w:t xml:space="preserve">index 3). Од приложених радова, у 2 се наводи као први аутор. Има објављених </w:t>
      </w:r>
      <w:r w:rsidRPr="002903E5">
        <w:rPr>
          <w:sz w:val="22"/>
          <w:szCs w:val="22"/>
          <w:lang w:val="sr-Cyrl-RS"/>
        </w:rPr>
        <w:t>10 оригин</w:t>
      </w:r>
      <w:r w:rsidR="001A1394" w:rsidRPr="002903E5">
        <w:rPr>
          <w:sz w:val="22"/>
          <w:szCs w:val="22"/>
          <w:lang w:val="sr-Cyrl-RS"/>
        </w:rPr>
        <w:t>алних</w:t>
      </w:r>
    </w:p>
    <w:p w:rsidR="001A1394" w:rsidRPr="002903E5" w:rsidRDefault="00BA4177" w:rsidP="0029508A">
      <w:pPr>
        <w:spacing w:line="276" w:lineRule="auto"/>
        <w:ind w:hanging="450"/>
        <w:jc w:val="both"/>
        <w:rPr>
          <w:sz w:val="22"/>
          <w:szCs w:val="22"/>
          <w:lang w:val="sr-Cyrl-RS"/>
        </w:rPr>
      </w:pPr>
      <w:r w:rsidRPr="002903E5">
        <w:rPr>
          <w:sz w:val="22"/>
          <w:szCs w:val="22"/>
          <w:lang w:val="sr-Cyrl-RS"/>
        </w:rPr>
        <w:t xml:space="preserve">радова (као сарадник) </w:t>
      </w:r>
      <w:r w:rsidRPr="002903E5">
        <w:rPr>
          <w:i/>
          <w:sz w:val="22"/>
          <w:szCs w:val="22"/>
          <w:lang w:val="sr-Cyrl-RS"/>
        </w:rPr>
        <w:t xml:space="preserve">in extenso </w:t>
      </w:r>
      <w:r w:rsidRPr="002903E5">
        <w:rPr>
          <w:sz w:val="22"/>
          <w:szCs w:val="22"/>
          <w:lang w:val="sr-Cyrl-RS"/>
        </w:rPr>
        <w:t xml:space="preserve">у часописима са </w:t>
      </w:r>
      <w:r w:rsidRPr="002903E5">
        <w:rPr>
          <w:sz w:val="22"/>
          <w:szCs w:val="22"/>
          <w:lang w:val="sr-Latn-RS"/>
        </w:rPr>
        <w:t xml:space="preserve">JCR </w:t>
      </w:r>
      <w:r w:rsidRPr="002903E5">
        <w:rPr>
          <w:sz w:val="22"/>
          <w:szCs w:val="22"/>
          <w:lang w:val="sr-Cyrl-RS"/>
        </w:rPr>
        <w:t>листе са кум</w:t>
      </w:r>
      <w:r w:rsidR="001A1394" w:rsidRPr="002903E5">
        <w:rPr>
          <w:sz w:val="22"/>
          <w:szCs w:val="22"/>
          <w:lang w:val="sr-Cyrl-RS"/>
        </w:rPr>
        <w:t>улативним ИФ 18.084. Има 5 цела</w:t>
      </w:r>
    </w:p>
    <w:p w:rsidR="001A1394" w:rsidRPr="002903E5" w:rsidRDefault="00BA4177" w:rsidP="0029508A">
      <w:pPr>
        <w:spacing w:line="276" w:lineRule="auto"/>
        <w:ind w:hanging="450"/>
        <w:jc w:val="both"/>
        <w:rPr>
          <w:sz w:val="22"/>
          <w:szCs w:val="22"/>
          <w:lang w:val="sr-Cyrl-RS"/>
        </w:rPr>
      </w:pPr>
      <w:r w:rsidRPr="002903E5">
        <w:rPr>
          <w:sz w:val="22"/>
          <w:szCs w:val="22"/>
          <w:lang w:val="sr-Cyrl-RS"/>
        </w:rPr>
        <w:lastRenderedPageBreak/>
        <w:t xml:space="preserve">рада објављена у часописима који нису индексирани </w:t>
      </w:r>
      <w:r w:rsidR="001A1394" w:rsidRPr="002903E5">
        <w:rPr>
          <w:sz w:val="22"/>
          <w:szCs w:val="22"/>
          <w:lang w:val="sr-Cyrl-RS"/>
        </w:rPr>
        <w:t>у поменутој бази, у три као први аутор. Има 2</w:t>
      </w:r>
    </w:p>
    <w:p w:rsidR="001A1394" w:rsidRPr="002903E5" w:rsidRDefault="001A1394" w:rsidP="0029508A">
      <w:pPr>
        <w:spacing w:line="276" w:lineRule="auto"/>
        <w:ind w:hanging="450"/>
        <w:jc w:val="both"/>
        <w:rPr>
          <w:sz w:val="22"/>
          <w:szCs w:val="22"/>
          <w:lang w:val="sr-Cyrl-RS"/>
        </w:rPr>
      </w:pPr>
      <w:r w:rsidRPr="002903E5">
        <w:rPr>
          <w:sz w:val="22"/>
          <w:szCs w:val="22"/>
          <w:lang w:val="sr-Cyrl-RS"/>
        </w:rPr>
        <w:t>рада објављена у облику извода са међународних скупова, као сарадник. Има 16 радова објављених</w:t>
      </w:r>
    </w:p>
    <w:p w:rsidR="001A1394" w:rsidRPr="002903E5" w:rsidRDefault="001A1394" w:rsidP="0029508A">
      <w:pPr>
        <w:spacing w:line="276" w:lineRule="auto"/>
        <w:ind w:hanging="450"/>
        <w:jc w:val="both"/>
        <w:rPr>
          <w:sz w:val="22"/>
          <w:szCs w:val="22"/>
          <w:lang w:val="sr-Cyrl-RS"/>
        </w:rPr>
      </w:pPr>
      <w:r w:rsidRPr="002903E5">
        <w:rPr>
          <w:sz w:val="22"/>
          <w:szCs w:val="22"/>
          <w:lang w:val="sr-Cyrl-RS"/>
        </w:rPr>
        <w:t>на националним скуповима од којих је у 7 први аутор, док је у осталима сарадник. Уч</w:t>
      </w:r>
      <w:r w:rsidR="00510704">
        <w:rPr>
          <w:sz w:val="22"/>
          <w:szCs w:val="22"/>
          <w:lang w:val="sr-Cyrl-RS"/>
        </w:rPr>
        <w:t>е</w:t>
      </w:r>
      <w:r w:rsidRPr="002903E5">
        <w:rPr>
          <w:sz w:val="22"/>
          <w:szCs w:val="22"/>
          <w:lang w:val="sr-Cyrl-RS"/>
        </w:rPr>
        <w:t>ствовао је као</w:t>
      </w:r>
    </w:p>
    <w:p w:rsidR="0029508A" w:rsidRDefault="001A1394" w:rsidP="0029508A">
      <w:pPr>
        <w:spacing w:line="276" w:lineRule="auto"/>
        <w:ind w:hanging="450"/>
        <w:jc w:val="both"/>
        <w:rPr>
          <w:sz w:val="22"/>
          <w:szCs w:val="22"/>
          <w:lang w:val="sr-Cyrl-RS"/>
        </w:rPr>
      </w:pPr>
      <w:r w:rsidRPr="002903E5">
        <w:rPr>
          <w:sz w:val="22"/>
          <w:szCs w:val="22"/>
          <w:lang w:val="sr-Cyrl-RS"/>
        </w:rPr>
        <w:t xml:space="preserve">предавач по позиву на два </w:t>
      </w:r>
      <w:r w:rsidR="0029508A">
        <w:rPr>
          <w:sz w:val="22"/>
          <w:szCs w:val="22"/>
          <w:lang w:val="sr-Cyrl-RS"/>
        </w:rPr>
        <w:t>национална скупа. Коаутор је два</w:t>
      </w:r>
      <w:r w:rsidRPr="002903E5">
        <w:rPr>
          <w:sz w:val="22"/>
          <w:szCs w:val="22"/>
          <w:lang w:val="sr-Cyrl-RS"/>
        </w:rPr>
        <w:t xml:space="preserve"> поглавља у књизи,</w:t>
      </w:r>
      <w:r w:rsidR="002903E5">
        <w:rPr>
          <w:sz w:val="22"/>
          <w:szCs w:val="22"/>
          <w:lang w:val="sr-Cyrl-RS"/>
        </w:rPr>
        <w:t xml:space="preserve"> у два поглавља у</w:t>
      </w:r>
    </w:p>
    <w:p w:rsidR="0029508A" w:rsidRDefault="001A1394" w:rsidP="0029508A">
      <w:pPr>
        <w:spacing w:line="276" w:lineRule="auto"/>
        <w:ind w:hanging="450"/>
        <w:jc w:val="both"/>
        <w:rPr>
          <w:sz w:val="22"/>
          <w:szCs w:val="22"/>
          <w:lang w:val="sr-Cyrl-RS"/>
        </w:rPr>
      </w:pPr>
      <w:r w:rsidRPr="002903E5">
        <w:rPr>
          <w:sz w:val="22"/>
          <w:szCs w:val="22"/>
          <w:lang w:val="sr-Cyrl-RS"/>
        </w:rPr>
        <w:t>практикуму</w:t>
      </w:r>
      <w:r w:rsidR="002903E5">
        <w:rPr>
          <w:sz w:val="22"/>
          <w:szCs w:val="22"/>
          <w:lang w:val="sr-Cyrl-RS"/>
        </w:rPr>
        <w:t xml:space="preserve"> </w:t>
      </w:r>
      <w:r w:rsidRPr="002903E5">
        <w:rPr>
          <w:sz w:val="22"/>
          <w:szCs w:val="22"/>
          <w:lang w:val="sr-Cyrl-RS"/>
        </w:rPr>
        <w:t>из оториноларингологије и максилофацијалне хирургиј</w:t>
      </w:r>
      <w:r w:rsidR="002903E5">
        <w:rPr>
          <w:sz w:val="22"/>
          <w:szCs w:val="22"/>
          <w:lang w:val="sr-Cyrl-RS"/>
        </w:rPr>
        <w:t>е за студенте медицине и лекаре</w:t>
      </w:r>
    </w:p>
    <w:p w:rsidR="0029508A" w:rsidRDefault="001A1394" w:rsidP="0029508A">
      <w:pPr>
        <w:spacing w:line="276" w:lineRule="auto"/>
        <w:ind w:hanging="450"/>
        <w:jc w:val="both"/>
        <w:rPr>
          <w:sz w:val="22"/>
          <w:szCs w:val="22"/>
          <w:lang w:val="sr-Cyrl-RS"/>
        </w:rPr>
      </w:pPr>
      <w:r w:rsidRPr="002903E5">
        <w:rPr>
          <w:sz w:val="22"/>
          <w:szCs w:val="22"/>
          <w:lang w:val="sr-Cyrl-RS"/>
        </w:rPr>
        <w:t>на специјализацији и</w:t>
      </w:r>
      <w:r w:rsidR="002903E5">
        <w:rPr>
          <w:sz w:val="22"/>
          <w:szCs w:val="22"/>
          <w:lang w:val="sr-Cyrl-RS"/>
        </w:rPr>
        <w:t xml:space="preserve"> </w:t>
      </w:r>
      <w:r w:rsidRPr="002903E5">
        <w:rPr>
          <w:sz w:val="22"/>
          <w:szCs w:val="22"/>
          <w:lang w:val="sr-Cyrl-RS"/>
        </w:rPr>
        <w:t>једног поглавља у моногр</w:t>
      </w:r>
      <w:r w:rsidR="0029508A">
        <w:rPr>
          <w:sz w:val="22"/>
          <w:szCs w:val="22"/>
          <w:lang w:val="sr-Cyrl-RS"/>
        </w:rPr>
        <w:t>афији Век постојања: Клиника за</w:t>
      </w:r>
    </w:p>
    <w:p w:rsidR="0029508A" w:rsidRDefault="001A1394" w:rsidP="0029508A">
      <w:pPr>
        <w:spacing w:line="276" w:lineRule="auto"/>
        <w:ind w:hanging="450"/>
        <w:jc w:val="both"/>
        <w:rPr>
          <w:sz w:val="22"/>
          <w:szCs w:val="22"/>
          <w:lang w:val="sr-Cyrl-RS"/>
        </w:rPr>
      </w:pPr>
      <w:r w:rsidRPr="002903E5">
        <w:rPr>
          <w:sz w:val="22"/>
          <w:szCs w:val="22"/>
          <w:lang w:val="sr-Cyrl-RS"/>
        </w:rPr>
        <w:t>оториноларингологију и максилофацијалну</w:t>
      </w:r>
      <w:r w:rsidR="002903E5">
        <w:rPr>
          <w:sz w:val="22"/>
          <w:szCs w:val="22"/>
          <w:lang w:val="sr-Cyrl-RS"/>
        </w:rPr>
        <w:t xml:space="preserve"> </w:t>
      </w:r>
      <w:r w:rsidRPr="002903E5">
        <w:rPr>
          <w:sz w:val="22"/>
          <w:szCs w:val="22"/>
          <w:lang w:val="sr-Cyrl-RS"/>
        </w:rPr>
        <w:t>хирургију, Универитетског Клиничког центра Србије.</w:t>
      </w:r>
    </w:p>
    <w:p w:rsidR="0029508A" w:rsidRDefault="00CF4414" w:rsidP="0029508A">
      <w:pPr>
        <w:spacing w:line="276" w:lineRule="auto"/>
        <w:ind w:hanging="450"/>
        <w:jc w:val="both"/>
        <w:rPr>
          <w:color w:val="000000"/>
          <w:sz w:val="22"/>
          <w:szCs w:val="22"/>
          <w:lang w:val="ru-RU"/>
        </w:rPr>
      </w:pPr>
      <w:r w:rsidRPr="002903E5">
        <w:rPr>
          <w:color w:val="000000"/>
          <w:sz w:val="22"/>
          <w:szCs w:val="22"/>
          <w:lang w:val="ru-RU"/>
        </w:rPr>
        <w:t>Научни радови др Немање Радивојевића превасходно се</w:t>
      </w:r>
      <w:r w:rsidR="002903E5">
        <w:rPr>
          <w:color w:val="000000"/>
          <w:sz w:val="22"/>
          <w:szCs w:val="22"/>
          <w:lang w:val="ru-RU"/>
        </w:rPr>
        <w:t xml:space="preserve"> </w:t>
      </w:r>
      <w:r w:rsidR="0029508A">
        <w:rPr>
          <w:color w:val="000000"/>
          <w:sz w:val="22"/>
          <w:szCs w:val="22"/>
          <w:lang w:val="ru-RU"/>
        </w:rPr>
        <w:t>односе на област ринологије и</w:t>
      </w:r>
    </w:p>
    <w:p w:rsidR="001A1394" w:rsidRPr="0029508A" w:rsidRDefault="00CF4414" w:rsidP="0029508A">
      <w:pPr>
        <w:spacing w:line="276" w:lineRule="auto"/>
        <w:ind w:hanging="450"/>
        <w:jc w:val="both"/>
        <w:rPr>
          <w:sz w:val="22"/>
          <w:szCs w:val="22"/>
          <w:lang w:val="sr-Cyrl-RS"/>
        </w:rPr>
      </w:pPr>
      <w:r w:rsidRPr="002903E5">
        <w:rPr>
          <w:color w:val="000000"/>
          <w:sz w:val="22"/>
          <w:szCs w:val="22"/>
          <w:lang w:val="ru-RU"/>
        </w:rPr>
        <w:t xml:space="preserve">ларингологије што је и његов избор уже професионалне делатности. </w:t>
      </w:r>
    </w:p>
    <w:p w:rsidR="00BA4177" w:rsidRPr="00BA4177" w:rsidRDefault="00BA4177" w:rsidP="00BA4177">
      <w:pPr>
        <w:ind w:hanging="450"/>
        <w:jc w:val="both"/>
        <w:rPr>
          <w:sz w:val="20"/>
          <w:szCs w:val="20"/>
          <w:lang w:val="sr-Cyrl-RS"/>
        </w:rPr>
      </w:pPr>
    </w:p>
    <w:p w:rsidR="007E25ED" w:rsidRDefault="007E25ED" w:rsidP="007E25ED">
      <w:pPr>
        <w:jc w:val="both"/>
        <w:rPr>
          <w:sz w:val="22"/>
          <w:szCs w:val="22"/>
          <w:lang w:val="sr-Latn-CS"/>
        </w:rPr>
      </w:pPr>
    </w:p>
    <w:p w:rsidR="007E25ED" w:rsidRPr="00342E78" w:rsidRDefault="00BA4177" w:rsidP="007E25ED">
      <w:pPr>
        <w:ind w:left="-450"/>
        <w:jc w:val="both"/>
        <w:rPr>
          <w:b/>
          <w:bCs/>
          <w:sz w:val="20"/>
          <w:szCs w:val="20"/>
          <w:lang w:val="sl-SI"/>
        </w:rPr>
      </w:pPr>
      <w:r>
        <w:rPr>
          <w:b/>
          <w:sz w:val="20"/>
          <w:szCs w:val="20"/>
          <w:lang w:val="sr-Cyrl-RS"/>
        </w:rPr>
        <w:t>Е</w:t>
      </w:r>
      <w:r w:rsidR="007E25ED" w:rsidRPr="00F80CDB">
        <w:rPr>
          <w:b/>
          <w:sz w:val="20"/>
          <w:szCs w:val="20"/>
          <w:lang w:val="sr-Latn-CS"/>
        </w:rPr>
        <w:t xml:space="preserve">. </w:t>
      </w:r>
      <w:r w:rsidR="007E25ED" w:rsidRPr="00F80CDB">
        <w:rPr>
          <w:b/>
          <w:bCs/>
          <w:sz w:val="20"/>
          <w:szCs w:val="20"/>
          <w:lang w:val="sl-SI"/>
        </w:rPr>
        <w:t>ОЦЕНА О АНГАЖОВАЊУ У РАЗВОЈУ НАСТАВЕ И ДРУГИХ ДЕЛАТНОСТИ</w:t>
      </w:r>
      <w:r w:rsidR="007E25ED" w:rsidRPr="00342E78">
        <w:rPr>
          <w:b/>
          <w:bCs/>
          <w:sz w:val="20"/>
          <w:szCs w:val="20"/>
          <w:lang w:val="sl-SI"/>
        </w:rPr>
        <w:t xml:space="preserve"> ВИСОКОШКОЛСКЕ УСТАНОВЕ</w:t>
      </w:r>
    </w:p>
    <w:p w:rsidR="00121FF7" w:rsidRPr="000C6C58" w:rsidRDefault="00121FF7" w:rsidP="00335125">
      <w:pPr>
        <w:pStyle w:val="ListParagraph"/>
        <w:spacing w:line="276" w:lineRule="auto"/>
        <w:ind w:left="-426"/>
        <w:jc w:val="both"/>
        <w:rPr>
          <w:sz w:val="22"/>
          <w:szCs w:val="22"/>
          <w:lang w:val="sr-Latn-CS"/>
        </w:rPr>
      </w:pPr>
    </w:p>
    <w:p w:rsidR="00121FF7" w:rsidRPr="00861F14" w:rsidRDefault="000F04AB" w:rsidP="00D03A6E">
      <w:pPr>
        <w:pStyle w:val="ListParagraph"/>
        <w:numPr>
          <w:ilvl w:val="0"/>
          <w:numId w:val="13"/>
        </w:numPr>
        <w:spacing w:line="276" w:lineRule="auto"/>
        <w:ind w:left="-426" w:hanging="204"/>
        <w:jc w:val="both"/>
        <w:rPr>
          <w:b/>
          <w:sz w:val="22"/>
          <w:szCs w:val="22"/>
          <w:lang w:val="sl-SI"/>
        </w:rPr>
      </w:pPr>
      <w:r>
        <w:rPr>
          <w:b/>
          <w:sz w:val="22"/>
          <w:szCs w:val="22"/>
        </w:rPr>
        <w:t xml:space="preserve">Стручно-професионални допринос: </w:t>
      </w:r>
      <w:r w:rsidR="00121FF7" w:rsidRPr="00861F14">
        <w:rPr>
          <w:b/>
          <w:sz w:val="22"/>
          <w:szCs w:val="22"/>
          <w:lang w:val="sl-SI"/>
        </w:rPr>
        <w:t xml:space="preserve"> </w:t>
      </w:r>
    </w:p>
    <w:p w:rsidR="00C21400" w:rsidRPr="00AA5362" w:rsidRDefault="000F04AB" w:rsidP="00C21400">
      <w:pPr>
        <w:spacing w:line="276" w:lineRule="auto"/>
        <w:ind w:left="-426"/>
        <w:jc w:val="both"/>
        <w:rPr>
          <w:b/>
          <w:bCs/>
          <w:sz w:val="22"/>
          <w:szCs w:val="22"/>
          <w:lang w:val="sr-Cyrl-RS"/>
        </w:rPr>
      </w:pPr>
      <w:r w:rsidRPr="009009A5">
        <w:rPr>
          <w:bCs/>
          <w:sz w:val="22"/>
          <w:szCs w:val="22"/>
          <w:lang w:val="ru-RU"/>
        </w:rPr>
        <w:t xml:space="preserve">Др </w:t>
      </w:r>
      <w:r w:rsidR="00AA5362">
        <w:rPr>
          <w:bCs/>
          <w:sz w:val="22"/>
          <w:szCs w:val="22"/>
          <w:lang w:val="sr-Cyrl-RS"/>
        </w:rPr>
        <w:t>Немања Радивојевић</w:t>
      </w:r>
      <w:r w:rsidRPr="009009A5">
        <w:rPr>
          <w:bCs/>
          <w:sz w:val="22"/>
          <w:szCs w:val="22"/>
          <w:lang w:val="ru-RU"/>
        </w:rPr>
        <w:t xml:space="preserve"> бави се доминантно </w:t>
      </w:r>
      <w:r w:rsidR="00B651E1">
        <w:rPr>
          <w:bCs/>
          <w:sz w:val="22"/>
          <w:szCs w:val="22"/>
          <w:lang w:val="ru-RU"/>
        </w:rPr>
        <w:t>ринолошким</w:t>
      </w:r>
      <w:r w:rsidRPr="009009A5">
        <w:rPr>
          <w:bCs/>
          <w:sz w:val="22"/>
          <w:szCs w:val="22"/>
          <w:lang w:val="ru-RU"/>
        </w:rPr>
        <w:t xml:space="preserve"> операцијама и интервенцијама, </w:t>
      </w:r>
      <w:r w:rsidR="00155147">
        <w:rPr>
          <w:bCs/>
          <w:sz w:val="22"/>
          <w:szCs w:val="22"/>
          <w:lang w:val="sr-Cyrl-RS"/>
        </w:rPr>
        <w:t xml:space="preserve">фонохирургијом </w:t>
      </w:r>
      <w:r w:rsidRPr="009009A5">
        <w:rPr>
          <w:bCs/>
          <w:sz w:val="22"/>
          <w:szCs w:val="22"/>
          <w:lang w:val="ru-RU"/>
        </w:rPr>
        <w:t>као и операцијама у педијатријској популацији. Посебно интересовање представља</w:t>
      </w:r>
      <w:r w:rsidR="004B5CA6">
        <w:rPr>
          <w:bCs/>
          <w:sz w:val="22"/>
          <w:szCs w:val="22"/>
          <w:lang w:val="ru-RU"/>
        </w:rPr>
        <w:t>ју</w:t>
      </w:r>
      <w:r w:rsidRPr="009009A5">
        <w:rPr>
          <w:bCs/>
          <w:sz w:val="22"/>
          <w:szCs w:val="22"/>
          <w:lang w:val="ru-RU"/>
        </w:rPr>
        <w:t xml:space="preserve"> </w:t>
      </w:r>
      <w:r w:rsidR="00AA5362">
        <w:rPr>
          <w:bCs/>
          <w:sz w:val="22"/>
          <w:szCs w:val="22"/>
          <w:lang w:val="ru-RU"/>
        </w:rPr>
        <w:t xml:space="preserve">му </w:t>
      </w:r>
      <w:r w:rsidR="00D545C9">
        <w:rPr>
          <w:bCs/>
          <w:sz w:val="22"/>
          <w:szCs w:val="22"/>
          <w:lang w:val="sr-Cyrl-RS"/>
        </w:rPr>
        <w:t>ендоскопск</w:t>
      </w:r>
      <w:r w:rsidR="00B748BE">
        <w:rPr>
          <w:bCs/>
          <w:sz w:val="22"/>
          <w:szCs w:val="22"/>
          <w:lang w:val="sr-Cyrl-RS"/>
        </w:rPr>
        <w:t>и</w:t>
      </w:r>
      <w:r w:rsidR="00C17C41">
        <w:rPr>
          <w:bCs/>
          <w:sz w:val="22"/>
          <w:szCs w:val="22"/>
          <w:lang w:val="sr-Cyrl-RS"/>
        </w:rPr>
        <w:t xml:space="preserve"> </w:t>
      </w:r>
      <w:r w:rsidR="00842860">
        <w:rPr>
          <w:bCs/>
          <w:sz w:val="22"/>
          <w:szCs w:val="22"/>
          <w:lang w:val="sr-Cyrl-RS"/>
        </w:rPr>
        <w:t>хируршки приступи</w:t>
      </w:r>
      <w:r w:rsidR="00515BE0">
        <w:rPr>
          <w:bCs/>
          <w:sz w:val="22"/>
          <w:szCs w:val="22"/>
          <w:lang w:val="sr-Latn-RS"/>
        </w:rPr>
        <w:t xml:space="preserve"> </w:t>
      </w:r>
      <w:r w:rsidR="00423566">
        <w:rPr>
          <w:bCs/>
          <w:sz w:val="22"/>
          <w:szCs w:val="22"/>
          <w:lang w:val="sr-Cyrl-RS"/>
        </w:rPr>
        <w:t xml:space="preserve">у </w:t>
      </w:r>
      <w:r w:rsidR="00842860">
        <w:rPr>
          <w:bCs/>
          <w:sz w:val="22"/>
          <w:szCs w:val="22"/>
          <w:lang w:val="sr-Cyrl-RS"/>
        </w:rPr>
        <w:t>лечењу</w:t>
      </w:r>
      <w:r w:rsidR="00423566">
        <w:rPr>
          <w:bCs/>
          <w:sz w:val="22"/>
          <w:szCs w:val="22"/>
          <w:lang w:val="sr-Cyrl-RS"/>
        </w:rPr>
        <w:t xml:space="preserve"> </w:t>
      </w:r>
      <w:r w:rsidR="00123722">
        <w:rPr>
          <w:bCs/>
          <w:sz w:val="22"/>
          <w:szCs w:val="22"/>
          <w:lang w:val="sr-Cyrl-RS"/>
        </w:rPr>
        <w:t>бенигних и малигних промена ларинкса</w:t>
      </w:r>
      <w:r w:rsidR="003F0B3E">
        <w:rPr>
          <w:bCs/>
          <w:sz w:val="22"/>
          <w:szCs w:val="22"/>
          <w:lang w:val="sr-Cyrl-RS"/>
        </w:rPr>
        <w:t xml:space="preserve"> али</w:t>
      </w:r>
      <w:r w:rsidR="00494C11">
        <w:rPr>
          <w:bCs/>
          <w:sz w:val="22"/>
          <w:szCs w:val="22"/>
          <w:lang w:val="sr-Cyrl-RS"/>
        </w:rPr>
        <w:t xml:space="preserve"> и</w:t>
      </w:r>
      <w:r w:rsidR="00826DF4">
        <w:rPr>
          <w:bCs/>
          <w:sz w:val="22"/>
          <w:szCs w:val="22"/>
          <w:lang w:val="sr-Cyrl-RS"/>
        </w:rPr>
        <w:t xml:space="preserve"> функциона</w:t>
      </w:r>
      <w:r w:rsidR="00494C11">
        <w:rPr>
          <w:bCs/>
          <w:sz w:val="22"/>
          <w:szCs w:val="22"/>
          <w:lang w:val="sr-Cyrl-RS"/>
        </w:rPr>
        <w:t xml:space="preserve">лна ендоскопска хирургија </w:t>
      </w:r>
      <w:r w:rsidR="00123722">
        <w:rPr>
          <w:bCs/>
          <w:sz w:val="22"/>
          <w:szCs w:val="22"/>
          <w:lang w:val="sr-Cyrl-RS"/>
        </w:rPr>
        <w:t xml:space="preserve">носа и </w:t>
      </w:r>
      <w:r w:rsidR="00392FA6">
        <w:rPr>
          <w:bCs/>
          <w:sz w:val="22"/>
          <w:szCs w:val="22"/>
          <w:lang w:val="sr-Cyrl-RS"/>
        </w:rPr>
        <w:t xml:space="preserve">параназалних </w:t>
      </w:r>
      <w:r w:rsidR="00494C11">
        <w:rPr>
          <w:bCs/>
          <w:sz w:val="22"/>
          <w:szCs w:val="22"/>
          <w:lang w:val="sr-Cyrl-RS"/>
        </w:rPr>
        <w:t>синуса</w:t>
      </w:r>
      <w:r w:rsidRPr="009009A5">
        <w:rPr>
          <w:bCs/>
          <w:sz w:val="22"/>
          <w:szCs w:val="22"/>
          <w:lang w:val="ru-RU"/>
        </w:rPr>
        <w:t xml:space="preserve">. </w:t>
      </w:r>
      <w:r w:rsidR="005B62A3">
        <w:rPr>
          <w:bCs/>
          <w:sz w:val="22"/>
          <w:szCs w:val="22"/>
          <w:lang w:val="ru-RU"/>
        </w:rPr>
        <w:t>Едукован је за извођење ултразвучне дијагностике</w:t>
      </w:r>
      <w:r w:rsidR="00E361CE">
        <w:rPr>
          <w:bCs/>
          <w:sz w:val="22"/>
          <w:szCs w:val="22"/>
          <w:lang w:val="ru-RU"/>
        </w:rPr>
        <w:t xml:space="preserve"> и </w:t>
      </w:r>
      <w:r w:rsidR="00E361CE" w:rsidRPr="00E361CE">
        <w:rPr>
          <w:color w:val="000000"/>
          <w:sz w:val="22"/>
          <w:szCs w:val="22"/>
        </w:rPr>
        <w:t>„fine needle aspiration“</w:t>
      </w:r>
      <w:r w:rsidR="00E361CE">
        <w:rPr>
          <w:color w:val="000000"/>
          <w:sz w:val="22"/>
          <w:szCs w:val="22"/>
          <w:lang w:val="sr-Cyrl-RS"/>
        </w:rPr>
        <w:t xml:space="preserve"> биопсије</w:t>
      </w:r>
      <w:r w:rsidR="005B62A3">
        <w:rPr>
          <w:bCs/>
          <w:sz w:val="22"/>
          <w:szCs w:val="22"/>
          <w:lang w:val="ru-RU"/>
        </w:rPr>
        <w:t xml:space="preserve"> свих патолошких стања врата и штитасте жлезде</w:t>
      </w:r>
      <w:r w:rsidR="00E361CE">
        <w:rPr>
          <w:bCs/>
          <w:sz w:val="22"/>
          <w:szCs w:val="22"/>
          <w:lang w:val="ru-RU"/>
        </w:rPr>
        <w:t xml:space="preserve">. </w:t>
      </w:r>
      <w:r w:rsidR="00622D17">
        <w:rPr>
          <w:bCs/>
          <w:sz w:val="22"/>
          <w:szCs w:val="22"/>
          <w:lang w:val="ru-RU"/>
        </w:rPr>
        <w:t>Ужу специјализацију из ендокрине хирургије</w:t>
      </w:r>
      <w:r w:rsidR="00B004F5">
        <w:rPr>
          <w:bCs/>
          <w:sz w:val="22"/>
          <w:szCs w:val="22"/>
          <w:lang w:val="ru-RU"/>
        </w:rPr>
        <w:t xml:space="preserve"> завршио је на М</w:t>
      </w:r>
      <w:r w:rsidR="00622D17">
        <w:rPr>
          <w:bCs/>
          <w:sz w:val="22"/>
          <w:szCs w:val="22"/>
          <w:lang w:val="ru-RU"/>
        </w:rPr>
        <w:t xml:space="preserve">едицинском факултету Универзитета у Београду. </w:t>
      </w:r>
      <w:r w:rsidRPr="009009A5">
        <w:rPr>
          <w:bCs/>
          <w:sz w:val="22"/>
          <w:szCs w:val="22"/>
          <w:lang w:val="ru-RU"/>
        </w:rPr>
        <w:t>Учествује у свим аспектима рада Службе</w:t>
      </w:r>
      <w:r w:rsidR="00515BE0">
        <w:rPr>
          <w:bCs/>
          <w:sz w:val="22"/>
          <w:szCs w:val="22"/>
          <w:lang w:val="ru-RU"/>
        </w:rPr>
        <w:t xml:space="preserve"> </w:t>
      </w:r>
      <w:r w:rsidRPr="009009A5">
        <w:rPr>
          <w:bCs/>
          <w:sz w:val="22"/>
          <w:szCs w:val="22"/>
          <w:lang w:val="ru-RU"/>
        </w:rPr>
        <w:t>- амбулантни рад,</w:t>
      </w:r>
      <w:r w:rsidR="00CB5A08">
        <w:rPr>
          <w:bCs/>
          <w:sz w:val="22"/>
          <w:szCs w:val="22"/>
          <w:lang w:val="ru-RU"/>
        </w:rPr>
        <w:t xml:space="preserve"> онколошки конзилијум,</w:t>
      </w:r>
      <w:r w:rsidRPr="009009A5">
        <w:rPr>
          <w:bCs/>
          <w:sz w:val="22"/>
          <w:szCs w:val="22"/>
          <w:lang w:val="ru-RU"/>
        </w:rPr>
        <w:t xml:space="preserve"> рад на одељењу, у операционом </w:t>
      </w:r>
      <w:r w:rsidR="006F4A53">
        <w:rPr>
          <w:bCs/>
          <w:sz w:val="22"/>
          <w:szCs w:val="22"/>
          <w:lang w:val="ru-RU"/>
        </w:rPr>
        <w:t>б</w:t>
      </w:r>
      <w:r w:rsidRPr="009009A5">
        <w:rPr>
          <w:bCs/>
          <w:sz w:val="22"/>
          <w:szCs w:val="22"/>
          <w:lang w:val="ru-RU"/>
        </w:rPr>
        <w:t>локу, у дежурствима</w:t>
      </w:r>
      <w:r w:rsidR="00CF46F0" w:rsidRPr="009009A5">
        <w:rPr>
          <w:bCs/>
          <w:sz w:val="22"/>
          <w:szCs w:val="22"/>
          <w:lang w:val="ru-RU"/>
        </w:rPr>
        <w:t>.</w:t>
      </w:r>
      <w:r w:rsidR="003C2DA1">
        <w:rPr>
          <w:bCs/>
          <w:sz w:val="22"/>
          <w:szCs w:val="22"/>
          <w:lang w:val="ru-RU"/>
        </w:rPr>
        <w:t xml:space="preserve"> </w:t>
      </w:r>
      <w:r w:rsidR="005D1B1E">
        <w:rPr>
          <w:bCs/>
          <w:sz w:val="22"/>
          <w:szCs w:val="22"/>
          <w:lang w:val="ru-RU"/>
        </w:rPr>
        <w:t>Ангажован је као шеф дежурне екипе у дежурствима и збрињавању хитних стања у оториноларингологији у терцијарној здравственој установи.</w:t>
      </w:r>
      <w:r w:rsidR="00AA5362">
        <w:rPr>
          <w:bCs/>
          <w:sz w:val="22"/>
          <w:szCs w:val="22"/>
          <w:lang w:val="ru-RU"/>
        </w:rPr>
        <w:t xml:space="preserve"> </w:t>
      </w:r>
      <w:r w:rsidR="00CF46F0" w:rsidRPr="009009A5">
        <w:rPr>
          <w:bCs/>
          <w:sz w:val="22"/>
          <w:szCs w:val="22"/>
          <w:lang w:val="ru-RU"/>
        </w:rPr>
        <w:t xml:space="preserve">Активно </w:t>
      </w:r>
      <w:r w:rsidR="00AA5362">
        <w:rPr>
          <w:bCs/>
          <w:sz w:val="22"/>
          <w:szCs w:val="22"/>
          <w:lang w:val="ru-RU"/>
        </w:rPr>
        <w:t xml:space="preserve">се усавршава и </w:t>
      </w:r>
      <w:r w:rsidR="00CF46F0" w:rsidRPr="009009A5">
        <w:rPr>
          <w:bCs/>
          <w:sz w:val="22"/>
          <w:szCs w:val="22"/>
          <w:lang w:val="ru-RU"/>
        </w:rPr>
        <w:t xml:space="preserve">прати савремене светске водиче </w:t>
      </w:r>
      <w:r w:rsidR="000C1671">
        <w:rPr>
          <w:bCs/>
          <w:sz w:val="22"/>
          <w:szCs w:val="22"/>
          <w:lang w:val="ru-RU"/>
        </w:rPr>
        <w:t xml:space="preserve">у области оториноларингологије. </w:t>
      </w:r>
      <w:r w:rsidR="00CF46F0" w:rsidRPr="009009A5">
        <w:rPr>
          <w:bCs/>
          <w:sz w:val="22"/>
          <w:szCs w:val="22"/>
          <w:lang w:val="ru-RU"/>
        </w:rPr>
        <w:t xml:space="preserve">  </w:t>
      </w:r>
    </w:p>
    <w:p w:rsidR="00C21400" w:rsidRPr="00C21400" w:rsidRDefault="00C21400" w:rsidP="00335125">
      <w:pPr>
        <w:spacing w:line="276" w:lineRule="auto"/>
        <w:ind w:left="-426"/>
        <w:jc w:val="both"/>
        <w:rPr>
          <w:bCs/>
          <w:sz w:val="22"/>
          <w:szCs w:val="22"/>
          <w:lang w:val="sr-Latn-RS"/>
        </w:rPr>
      </w:pPr>
    </w:p>
    <w:p w:rsidR="00121FF7" w:rsidRPr="009009A5" w:rsidRDefault="00121FF7" w:rsidP="00335125">
      <w:pPr>
        <w:spacing w:line="276" w:lineRule="auto"/>
        <w:jc w:val="both"/>
        <w:rPr>
          <w:bCs/>
          <w:sz w:val="22"/>
          <w:szCs w:val="22"/>
          <w:lang w:val="ru-RU"/>
        </w:rPr>
      </w:pPr>
    </w:p>
    <w:p w:rsidR="00573E3D" w:rsidRPr="00573E3D" w:rsidRDefault="00CF46F0" w:rsidP="00D03A6E">
      <w:pPr>
        <w:pStyle w:val="ListParagraph"/>
        <w:numPr>
          <w:ilvl w:val="0"/>
          <w:numId w:val="13"/>
        </w:numPr>
        <w:spacing w:line="276" w:lineRule="auto"/>
        <w:ind w:left="-426" w:hanging="204"/>
        <w:jc w:val="both"/>
        <w:rPr>
          <w:b/>
          <w:bCs/>
          <w:sz w:val="22"/>
          <w:szCs w:val="22"/>
          <w:lang w:val="da-DK"/>
        </w:rPr>
      </w:pPr>
      <w:r w:rsidRPr="009009A5">
        <w:rPr>
          <w:b/>
          <w:bCs/>
          <w:sz w:val="22"/>
          <w:szCs w:val="22"/>
          <w:lang w:val="ru-RU"/>
        </w:rPr>
        <w:t>Допринос академској и широј заједници:</w:t>
      </w:r>
    </w:p>
    <w:p w:rsidR="007E25ED" w:rsidRPr="007E25ED" w:rsidRDefault="00573E3D" w:rsidP="00135321">
      <w:pPr>
        <w:pStyle w:val="ListParagraph"/>
        <w:numPr>
          <w:ilvl w:val="0"/>
          <w:numId w:val="13"/>
        </w:numPr>
        <w:tabs>
          <w:tab w:val="left" w:pos="270"/>
        </w:tabs>
        <w:spacing w:line="276" w:lineRule="auto"/>
        <w:ind w:hanging="720"/>
        <w:jc w:val="both"/>
        <w:rPr>
          <w:b/>
          <w:bCs/>
          <w:sz w:val="22"/>
          <w:szCs w:val="22"/>
          <w:lang w:val="da-DK"/>
        </w:rPr>
      </w:pPr>
      <w:r w:rsidRPr="00573E3D">
        <w:rPr>
          <w:sz w:val="22"/>
          <w:szCs w:val="22"/>
          <w:lang w:val="ru-RU"/>
        </w:rPr>
        <w:t>Члан је Српског лекарског друштва</w:t>
      </w:r>
      <w:r w:rsidR="00E629DD">
        <w:rPr>
          <w:sz w:val="22"/>
          <w:szCs w:val="22"/>
          <w:lang w:val="sr-Latn-RS"/>
        </w:rPr>
        <w:t xml:space="preserve">, </w:t>
      </w:r>
    </w:p>
    <w:p w:rsidR="007E25ED" w:rsidRPr="007E25ED" w:rsidRDefault="007E25ED" w:rsidP="00135321">
      <w:pPr>
        <w:pStyle w:val="ListParagraph"/>
        <w:numPr>
          <w:ilvl w:val="0"/>
          <w:numId w:val="13"/>
        </w:numPr>
        <w:tabs>
          <w:tab w:val="left" w:pos="270"/>
        </w:tabs>
        <w:spacing w:line="276" w:lineRule="auto"/>
        <w:ind w:hanging="720"/>
        <w:jc w:val="both"/>
        <w:rPr>
          <w:b/>
          <w:bCs/>
          <w:sz w:val="22"/>
          <w:szCs w:val="22"/>
          <w:lang w:val="da-DK"/>
        </w:rPr>
      </w:pPr>
      <w:r>
        <w:rPr>
          <w:sz w:val="22"/>
          <w:szCs w:val="22"/>
          <w:lang w:val="sr-Cyrl-RS"/>
        </w:rPr>
        <w:t>Члан је Лекарске коморе републике Србије,</w:t>
      </w:r>
    </w:p>
    <w:p w:rsidR="00573E3D" w:rsidRPr="00573E3D" w:rsidRDefault="007E25ED" w:rsidP="00135321">
      <w:pPr>
        <w:pStyle w:val="ListParagraph"/>
        <w:numPr>
          <w:ilvl w:val="0"/>
          <w:numId w:val="13"/>
        </w:numPr>
        <w:tabs>
          <w:tab w:val="left" w:pos="270"/>
        </w:tabs>
        <w:spacing w:line="276" w:lineRule="auto"/>
        <w:ind w:hanging="720"/>
        <w:jc w:val="both"/>
        <w:rPr>
          <w:b/>
          <w:bCs/>
          <w:sz w:val="22"/>
          <w:szCs w:val="22"/>
          <w:lang w:val="da-DK"/>
        </w:rPr>
      </w:pPr>
      <w:r>
        <w:rPr>
          <w:sz w:val="22"/>
          <w:szCs w:val="22"/>
          <w:lang w:val="sr-Cyrl-RS"/>
        </w:rPr>
        <w:t>Ч</w:t>
      </w:r>
      <w:r w:rsidR="00953D98">
        <w:rPr>
          <w:sz w:val="22"/>
          <w:szCs w:val="22"/>
          <w:lang w:val="sr-Cyrl-RS"/>
        </w:rPr>
        <w:t>лан је Европског ринолошког удружења</w:t>
      </w:r>
      <w:r w:rsidR="00573E3D" w:rsidRPr="00573E3D">
        <w:rPr>
          <w:sz w:val="22"/>
          <w:szCs w:val="22"/>
          <w:lang w:val="ru-RU"/>
        </w:rPr>
        <w:t xml:space="preserve">. </w:t>
      </w:r>
    </w:p>
    <w:p w:rsidR="002609B2" w:rsidRPr="00636545" w:rsidRDefault="002609B2" w:rsidP="002609B2">
      <w:pPr>
        <w:pStyle w:val="ListParagraph"/>
        <w:spacing w:line="276" w:lineRule="auto"/>
        <w:ind w:left="-426"/>
        <w:jc w:val="both"/>
        <w:rPr>
          <w:b/>
          <w:bCs/>
          <w:sz w:val="22"/>
          <w:szCs w:val="22"/>
          <w:lang w:val="da-DK"/>
        </w:rPr>
      </w:pPr>
    </w:p>
    <w:p w:rsidR="00121FF7" w:rsidRPr="00636545" w:rsidRDefault="00CF46F0" w:rsidP="00D03A6E">
      <w:pPr>
        <w:pStyle w:val="ListParagraph"/>
        <w:numPr>
          <w:ilvl w:val="0"/>
          <w:numId w:val="13"/>
        </w:numPr>
        <w:spacing w:line="276" w:lineRule="auto"/>
        <w:ind w:left="-426" w:hanging="204"/>
        <w:jc w:val="both"/>
        <w:rPr>
          <w:b/>
          <w:bCs/>
          <w:sz w:val="22"/>
          <w:szCs w:val="22"/>
          <w:lang w:val="da-DK"/>
        </w:rPr>
      </w:pPr>
      <w:r w:rsidRPr="00636545">
        <w:rPr>
          <w:b/>
          <w:sz w:val="22"/>
          <w:szCs w:val="22"/>
          <w:lang w:val="ru-RU"/>
        </w:rPr>
        <w:t>Сарадња са другим високошколским, научно-страживачким установама у земљи и иностранству- мобилност</w:t>
      </w:r>
    </w:p>
    <w:p w:rsidR="00121FF7" w:rsidRPr="00C75497" w:rsidRDefault="00A879B8" w:rsidP="00335125">
      <w:pPr>
        <w:spacing w:line="276" w:lineRule="auto"/>
        <w:ind w:left="-426"/>
        <w:jc w:val="both"/>
        <w:rPr>
          <w:i/>
          <w:sz w:val="22"/>
          <w:szCs w:val="22"/>
          <w:lang w:val="sl-SI"/>
        </w:rPr>
      </w:pPr>
      <w:r>
        <w:rPr>
          <w:i/>
          <w:color w:val="000000"/>
          <w:sz w:val="22"/>
          <w:szCs w:val="22"/>
          <w:lang w:val="sr-Cyrl-CS"/>
        </w:rPr>
        <w:t xml:space="preserve">Учествовање на </w:t>
      </w:r>
      <w:r w:rsidR="005B32AA">
        <w:rPr>
          <w:i/>
          <w:color w:val="000000"/>
          <w:sz w:val="22"/>
          <w:szCs w:val="22"/>
          <w:lang w:val="sr-Cyrl-CS"/>
        </w:rPr>
        <w:t xml:space="preserve">домаћим или </w:t>
      </w:r>
      <w:r>
        <w:rPr>
          <w:i/>
          <w:color w:val="000000"/>
          <w:sz w:val="22"/>
          <w:szCs w:val="22"/>
          <w:lang w:val="sr-Cyrl-CS"/>
        </w:rPr>
        <w:t>међународним курсевима или школама за ужу научну област за коју се бира</w:t>
      </w:r>
    </w:p>
    <w:p w:rsidR="00636545" w:rsidRDefault="00636545" w:rsidP="00636545">
      <w:pPr>
        <w:pStyle w:val="ListParagraph"/>
        <w:numPr>
          <w:ilvl w:val="0"/>
          <w:numId w:val="18"/>
        </w:numPr>
        <w:spacing w:line="276" w:lineRule="auto"/>
        <w:jc w:val="both"/>
        <w:rPr>
          <w:sz w:val="22"/>
          <w:szCs w:val="22"/>
          <w:lang w:val="sr-Cyrl-RS"/>
        </w:rPr>
      </w:pPr>
      <w:r w:rsidRPr="00636545">
        <w:rPr>
          <w:sz w:val="22"/>
          <w:szCs w:val="22"/>
          <w:lang w:val="ru-RU"/>
        </w:rPr>
        <w:t>Члан је истраживачког тима у клиничком испитивању под називом: "Превенција алергијског ринитиса и унапређење квалитета живота школске деце узраста од 12 – 17 година" на подручју Београда  под покровитељством министарства здравља</w:t>
      </w:r>
      <w:r w:rsidRPr="00636545">
        <w:rPr>
          <w:sz w:val="22"/>
          <w:szCs w:val="22"/>
          <w:lang w:val="sr-Latn-RS"/>
        </w:rPr>
        <w:t xml:space="preserve"> </w:t>
      </w:r>
      <w:r w:rsidRPr="00636545">
        <w:rPr>
          <w:sz w:val="22"/>
          <w:szCs w:val="22"/>
          <w:lang w:val="sr-Cyrl-RS"/>
        </w:rPr>
        <w:t>Републике Србије.</w:t>
      </w:r>
      <w:r w:rsidRPr="00636545">
        <w:rPr>
          <w:sz w:val="22"/>
          <w:szCs w:val="22"/>
          <w:lang w:val="sr-Latn-RS"/>
        </w:rPr>
        <w:t xml:space="preserve"> </w:t>
      </w:r>
    </w:p>
    <w:p w:rsidR="00747058" w:rsidRPr="00747058" w:rsidRDefault="00747058" w:rsidP="00747058">
      <w:pPr>
        <w:pStyle w:val="ListParagraph"/>
        <w:numPr>
          <w:ilvl w:val="0"/>
          <w:numId w:val="18"/>
        </w:numPr>
        <w:spacing w:line="276" w:lineRule="auto"/>
        <w:jc w:val="both"/>
        <w:rPr>
          <w:b/>
          <w:bCs/>
          <w:sz w:val="22"/>
          <w:szCs w:val="22"/>
          <w:lang w:val="sr-Cyrl-RS"/>
        </w:rPr>
      </w:pPr>
      <w:r w:rsidRPr="00747058">
        <w:rPr>
          <w:sz w:val="22"/>
          <w:szCs w:val="22"/>
          <w:lang w:val="ru-RU"/>
        </w:rPr>
        <w:t>Завршио је курс Дисекције темпоралне кости (</w:t>
      </w:r>
      <w:r w:rsidRPr="00747058">
        <w:rPr>
          <w:sz w:val="22"/>
          <w:szCs w:val="22"/>
          <w:lang w:val="sr-Latn-RS"/>
        </w:rPr>
        <w:t>Medtronic academia</w:t>
      </w:r>
      <w:r w:rsidRPr="00747058">
        <w:rPr>
          <w:sz w:val="22"/>
          <w:szCs w:val="22"/>
          <w:lang w:val="ru-RU"/>
        </w:rPr>
        <w:t>) 23. 03. 2016. године у Београду.</w:t>
      </w:r>
    </w:p>
    <w:p w:rsidR="00747058" w:rsidRPr="00747058" w:rsidRDefault="00747058" w:rsidP="00747058">
      <w:pPr>
        <w:pStyle w:val="ListParagraph"/>
        <w:numPr>
          <w:ilvl w:val="0"/>
          <w:numId w:val="18"/>
        </w:numPr>
        <w:spacing w:line="276" w:lineRule="auto"/>
        <w:jc w:val="both"/>
        <w:rPr>
          <w:b/>
          <w:bCs/>
          <w:sz w:val="22"/>
          <w:szCs w:val="22"/>
          <w:lang w:val="sr-Cyrl-RS"/>
        </w:rPr>
      </w:pPr>
      <w:r w:rsidRPr="00747058">
        <w:rPr>
          <w:sz w:val="22"/>
          <w:szCs w:val="22"/>
          <w:lang w:val="ru-RU"/>
        </w:rPr>
        <w:t>Завршио је курс ултразвуч</w:t>
      </w:r>
      <w:r w:rsidR="00706856">
        <w:rPr>
          <w:sz w:val="22"/>
          <w:szCs w:val="22"/>
          <w:lang w:val="ru-RU"/>
        </w:rPr>
        <w:t>н</w:t>
      </w:r>
      <w:r w:rsidRPr="00747058">
        <w:rPr>
          <w:sz w:val="22"/>
          <w:szCs w:val="22"/>
          <w:lang w:val="ru-RU"/>
        </w:rPr>
        <w:t xml:space="preserve">е дијагностике меких ткива врата и штитасте жлезде 22. 05. 2018 у Београду. </w:t>
      </w:r>
    </w:p>
    <w:p w:rsidR="00121FF7" w:rsidRDefault="00121FF7" w:rsidP="00335125">
      <w:pPr>
        <w:spacing w:line="276" w:lineRule="auto"/>
        <w:ind w:left="-426"/>
        <w:jc w:val="both"/>
        <w:rPr>
          <w:sz w:val="22"/>
          <w:szCs w:val="22"/>
          <w:lang w:val="sr-Latn-CS"/>
        </w:rPr>
      </w:pPr>
    </w:p>
    <w:p w:rsidR="00A23775" w:rsidRPr="009009A5" w:rsidRDefault="00A23775" w:rsidP="00A23775">
      <w:pPr>
        <w:spacing w:line="276" w:lineRule="auto"/>
        <w:ind w:left="-426"/>
        <w:jc w:val="both"/>
        <w:rPr>
          <w:sz w:val="22"/>
          <w:szCs w:val="22"/>
          <w:lang w:val="ru-RU"/>
        </w:rPr>
      </w:pPr>
      <w:r w:rsidRPr="009009A5">
        <w:rPr>
          <w:sz w:val="22"/>
          <w:szCs w:val="22"/>
          <w:lang w:val="ru-RU"/>
        </w:rPr>
        <w:t xml:space="preserve">Кандидат под редним бројем </w:t>
      </w:r>
      <w:r>
        <w:rPr>
          <w:sz w:val="22"/>
          <w:szCs w:val="22"/>
          <w:lang w:val="sr-Latn-RS"/>
        </w:rPr>
        <w:t>2</w:t>
      </w:r>
      <w:r w:rsidRPr="009009A5">
        <w:rPr>
          <w:sz w:val="22"/>
          <w:szCs w:val="22"/>
          <w:lang w:val="ru-RU"/>
        </w:rPr>
        <w:t xml:space="preserve">. Др </w:t>
      </w:r>
      <w:r>
        <w:rPr>
          <w:sz w:val="22"/>
          <w:szCs w:val="22"/>
          <w:lang w:val="ru-RU"/>
        </w:rPr>
        <w:t>Саша (Милутин) Јаковљевић</w:t>
      </w:r>
    </w:p>
    <w:p w:rsidR="00A23775" w:rsidRPr="000C6C58" w:rsidRDefault="00A23775" w:rsidP="00A23775">
      <w:pPr>
        <w:spacing w:line="276" w:lineRule="auto"/>
        <w:ind w:left="-426"/>
        <w:jc w:val="both"/>
        <w:rPr>
          <w:sz w:val="22"/>
          <w:szCs w:val="22"/>
          <w:lang w:val="sr-Latn-CS"/>
        </w:rPr>
      </w:pPr>
    </w:p>
    <w:p w:rsidR="00A23775" w:rsidRPr="002A0194" w:rsidRDefault="00A23775" w:rsidP="00A23775">
      <w:pPr>
        <w:spacing w:line="276" w:lineRule="auto"/>
        <w:ind w:left="-426"/>
        <w:jc w:val="both"/>
        <w:rPr>
          <w:b/>
          <w:sz w:val="22"/>
          <w:szCs w:val="22"/>
          <w:lang w:val="ru-RU"/>
        </w:rPr>
      </w:pPr>
      <w:r w:rsidRPr="002A0194">
        <w:rPr>
          <w:b/>
          <w:sz w:val="22"/>
          <w:szCs w:val="22"/>
          <w:lang w:val="sr-Latn-CS"/>
        </w:rPr>
        <w:t>A. O</w:t>
      </w:r>
      <w:r w:rsidRPr="002A0194">
        <w:rPr>
          <w:b/>
          <w:sz w:val="22"/>
          <w:szCs w:val="22"/>
          <w:lang w:val="ru-RU"/>
        </w:rPr>
        <w:t>СНОВНИ БИОГРАФСКИ ПОДАЦИ</w:t>
      </w:r>
    </w:p>
    <w:p w:rsidR="00A23775" w:rsidRPr="009009A5" w:rsidRDefault="00A23775" w:rsidP="00A23775">
      <w:pPr>
        <w:pStyle w:val="ListParagraph"/>
        <w:spacing w:line="276" w:lineRule="auto"/>
        <w:ind w:left="-426" w:hanging="142"/>
        <w:jc w:val="both"/>
        <w:rPr>
          <w:b/>
          <w:sz w:val="22"/>
          <w:szCs w:val="22"/>
          <w:lang w:val="ru-RU"/>
        </w:rPr>
      </w:pPr>
      <w:r>
        <w:rPr>
          <w:sz w:val="22"/>
          <w:szCs w:val="22"/>
          <w:lang w:val="ru-RU"/>
        </w:rPr>
        <w:t xml:space="preserve">   </w:t>
      </w:r>
      <w:r w:rsidRPr="009009A5">
        <w:rPr>
          <w:sz w:val="22"/>
          <w:szCs w:val="22"/>
          <w:lang w:val="ru-RU"/>
        </w:rPr>
        <w:t xml:space="preserve">- Име средње име, и презиме: </w:t>
      </w:r>
      <w:r>
        <w:rPr>
          <w:sz w:val="22"/>
          <w:szCs w:val="22"/>
          <w:lang w:val="ru-RU"/>
        </w:rPr>
        <w:t>Саша (Милутин) Јаковљевић</w:t>
      </w:r>
    </w:p>
    <w:p w:rsidR="00A23775" w:rsidRPr="000C6C58" w:rsidRDefault="00A23775" w:rsidP="00A23775">
      <w:pPr>
        <w:spacing w:line="276" w:lineRule="auto"/>
        <w:ind w:left="-426"/>
        <w:jc w:val="both"/>
        <w:rPr>
          <w:sz w:val="22"/>
          <w:szCs w:val="22"/>
          <w:lang w:val="sr-Latn-CS"/>
        </w:rPr>
      </w:pPr>
      <w:r>
        <w:rPr>
          <w:sz w:val="22"/>
          <w:szCs w:val="22"/>
          <w:lang w:val="sr-Latn-CS"/>
        </w:rPr>
        <w:t xml:space="preserve">- </w:t>
      </w:r>
      <w:r w:rsidRPr="009009A5">
        <w:rPr>
          <w:sz w:val="22"/>
          <w:szCs w:val="22"/>
          <w:lang w:val="ru-RU"/>
        </w:rPr>
        <w:t xml:space="preserve"> Датум и место рођења</w:t>
      </w:r>
      <w:r>
        <w:rPr>
          <w:sz w:val="22"/>
          <w:szCs w:val="22"/>
          <w:lang w:val="sr-Latn-CS"/>
        </w:rPr>
        <w:t xml:space="preserve">: </w:t>
      </w:r>
      <w:r>
        <w:rPr>
          <w:sz w:val="22"/>
          <w:szCs w:val="22"/>
          <w:lang w:val="sr-Cyrl-RS"/>
        </w:rPr>
        <w:t>19</w:t>
      </w:r>
      <w:r>
        <w:rPr>
          <w:sz w:val="22"/>
          <w:szCs w:val="22"/>
          <w:lang w:val="sr-Latn-CS"/>
        </w:rPr>
        <w:t>.0</w:t>
      </w:r>
      <w:r>
        <w:rPr>
          <w:sz w:val="22"/>
          <w:szCs w:val="22"/>
          <w:lang w:val="sr-Cyrl-RS"/>
        </w:rPr>
        <w:t>8</w:t>
      </w:r>
      <w:r w:rsidRPr="000C6C58">
        <w:rPr>
          <w:sz w:val="22"/>
          <w:szCs w:val="22"/>
          <w:lang w:val="sr-Latn-CS"/>
        </w:rPr>
        <w:t>.198</w:t>
      </w:r>
      <w:r>
        <w:rPr>
          <w:sz w:val="22"/>
          <w:szCs w:val="22"/>
          <w:lang w:val="sr-Cyrl-RS"/>
        </w:rPr>
        <w:t>1</w:t>
      </w:r>
      <w:r>
        <w:rPr>
          <w:sz w:val="22"/>
          <w:szCs w:val="22"/>
          <w:lang w:val="sr-Latn-CS"/>
        </w:rPr>
        <w:t xml:space="preserve">. </w:t>
      </w:r>
      <w:r w:rsidRPr="009009A5">
        <w:rPr>
          <w:sz w:val="22"/>
          <w:szCs w:val="22"/>
          <w:lang w:val="ru-RU"/>
        </w:rPr>
        <w:t>године,</w:t>
      </w:r>
      <w:r>
        <w:rPr>
          <w:sz w:val="22"/>
          <w:szCs w:val="22"/>
          <w:lang w:val="ru-RU"/>
        </w:rPr>
        <w:t xml:space="preserve"> Ивањица</w:t>
      </w:r>
      <w:r w:rsidRPr="000C6C58">
        <w:rPr>
          <w:sz w:val="22"/>
          <w:szCs w:val="22"/>
          <w:lang w:val="sr-Latn-CS"/>
        </w:rPr>
        <w:t xml:space="preserve"> </w:t>
      </w:r>
    </w:p>
    <w:p w:rsidR="00A23775" w:rsidRPr="000C6C58" w:rsidRDefault="00A23775" w:rsidP="00A23775">
      <w:pPr>
        <w:spacing w:line="276" w:lineRule="auto"/>
        <w:ind w:left="-426"/>
        <w:jc w:val="both"/>
        <w:rPr>
          <w:sz w:val="22"/>
          <w:szCs w:val="22"/>
          <w:lang w:val="sl-SI"/>
        </w:rPr>
      </w:pPr>
      <w:r>
        <w:rPr>
          <w:sz w:val="22"/>
          <w:szCs w:val="22"/>
          <w:lang w:val="sr-Latn-CS"/>
        </w:rPr>
        <w:t>-</w:t>
      </w:r>
      <w:r>
        <w:rPr>
          <w:sz w:val="22"/>
          <w:szCs w:val="22"/>
          <w:lang w:val="ru-RU"/>
        </w:rPr>
        <w:t xml:space="preserve"> Установа где је запослен</w:t>
      </w:r>
      <w:r w:rsidRPr="009009A5">
        <w:rPr>
          <w:sz w:val="22"/>
          <w:szCs w:val="22"/>
          <w:lang w:val="ru-RU"/>
        </w:rPr>
        <w:t>: „</w:t>
      </w:r>
      <w:r>
        <w:rPr>
          <w:sz w:val="22"/>
          <w:szCs w:val="22"/>
          <w:lang w:val="ru-RU"/>
        </w:rPr>
        <w:t>Универзитетски Клинички центар Србије</w:t>
      </w:r>
      <w:r w:rsidRPr="009009A5">
        <w:rPr>
          <w:sz w:val="22"/>
          <w:szCs w:val="22"/>
          <w:lang w:val="ru-RU"/>
        </w:rPr>
        <w:t>“ у Београду</w:t>
      </w:r>
      <w:r w:rsidRPr="000C6C58">
        <w:rPr>
          <w:sz w:val="22"/>
          <w:szCs w:val="22"/>
          <w:lang w:val="sl-SI"/>
        </w:rPr>
        <w:t>,</w:t>
      </w:r>
      <w:r>
        <w:rPr>
          <w:sz w:val="22"/>
          <w:szCs w:val="22"/>
          <w:lang w:val="sl-SI"/>
        </w:rPr>
        <w:t xml:space="preserve">  </w:t>
      </w:r>
      <w:r>
        <w:rPr>
          <w:sz w:val="22"/>
          <w:szCs w:val="22"/>
          <w:lang w:val="ru-RU"/>
        </w:rPr>
        <w:t>Клиника за Оториноларингологију и Максилофацијалну хирургију</w:t>
      </w:r>
    </w:p>
    <w:p w:rsidR="00A23775" w:rsidRPr="009009A5" w:rsidRDefault="00A23775" w:rsidP="00A23775">
      <w:pPr>
        <w:spacing w:line="276" w:lineRule="auto"/>
        <w:ind w:left="-426"/>
        <w:jc w:val="both"/>
        <w:rPr>
          <w:sz w:val="22"/>
          <w:szCs w:val="22"/>
          <w:lang w:val="ru-RU"/>
        </w:rPr>
      </w:pPr>
      <w:r>
        <w:rPr>
          <w:sz w:val="22"/>
          <w:szCs w:val="22"/>
          <w:lang w:val="sl-SI"/>
        </w:rPr>
        <w:lastRenderedPageBreak/>
        <w:t xml:space="preserve">- </w:t>
      </w:r>
      <w:r w:rsidRPr="009009A5">
        <w:rPr>
          <w:sz w:val="22"/>
          <w:szCs w:val="22"/>
          <w:lang w:val="ru-RU"/>
        </w:rPr>
        <w:t>Звање/радно место: лекар специјалиста оториноларингологије</w:t>
      </w:r>
    </w:p>
    <w:p w:rsidR="00A23775" w:rsidRPr="009009A5" w:rsidRDefault="00A23775" w:rsidP="00A23775">
      <w:pPr>
        <w:spacing w:line="276" w:lineRule="auto"/>
        <w:ind w:left="-426"/>
        <w:jc w:val="both"/>
        <w:rPr>
          <w:sz w:val="22"/>
          <w:szCs w:val="22"/>
          <w:lang w:val="ru-RU"/>
        </w:rPr>
      </w:pPr>
      <w:r>
        <w:rPr>
          <w:sz w:val="22"/>
          <w:szCs w:val="22"/>
          <w:lang w:val="sr-Latn-CS"/>
        </w:rPr>
        <w:t xml:space="preserve">- </w:t>
      </w:r>
      <w:r w:rsidRPr="009009A5">
        <w:rPr>
          <w:sz w:val="22"/>
          <w:szCs w:val="22"/>
          <w:lang w:val="ru-RU"/>
        </w:rPr>
        <w:t xml:space="preserve">Ужа научна област: оториноларингологија </w:t>
      </w:r>
    </w:p>
    <w:p w:rsidR="00A23775" w:rsidRPr="009009A5" w:rsidRDefault="00A23775" w:rsidP="00A23775">
      <w:pPr>
        <w:spacing w:line="276" w:lineRule="auto"/>
        <w:ind w:left="-426"/>
        <w:jc w:val="both"/>
        <w:rPr>
          <w:sz w:val="22"/>
          <w:szCs w:val="22"/>
          <w:lang w:val="ru-RU"/>
        </w:rPr>
      </w:pPr>
    </w:p>
    <w:p w:rsidR="00A23775" w:rsidRPr="002A0194" w:rsidRDefault="00A23775" w:rsidP="00A23775">
      <w:pPr>
        <w:spacing w:line="276" w:lineRule="auto"/>
        <w:ind w:left="-426"/>
        <w:jc w:val="both"/>
        <w:rPr>
          <w:b/>
          <w:sz w:val="22"/>
          <w:szCs w:val="22"/>
          <w:lang w:val="ru-RU"/>
        </w:rPr>
      </w:pPr>
      <w:r w:rsidRPr="002A0194">
        <w:rPr>
          <w:b/>
          <w:sz w:val="22"/>
          <w:szCs w:val="22"/>
        </w:rPr>
        <w:t>Б</w:t>
      </w:r>
      <w:r w:rsidRPr="002A0194">
        <w:rPr>
          <w:b/>
          <w:sz w:val="22"/>
          <w:szCs w:val="22"/>
          <w:lang w:val="ru-RU"/>
        </w:rPr>
        <w:t>. СТРУЧНА БИОГРАФИЈА, ДИПЛОМЕ И ЗВАЊА</w:t>
      </w:r>
    </w:p>
    <w:p w:rsidR="00A23775" w:rsidRPr="009009A5" w:rsidRDefault="00A23775" w:rsidP="00A23775">
      <w:pPr>
        <w:spacing w:line="276" w:lineRule="auto"/>
        <w:ind w:left="-426"/>
        <w:jc w:val="both"/>
        <w:rPr>
          <w:b/>
          <w:sz w:val="22"/>
          <w:szCs w:val="22"/>
          <w:lang w:val="ru-RU"/>
        </w:rPr>
      </w:pPr>
      <w:r>
        <w:rPr>
          <w:b/>
          <w:sz w:val="22"/>
          <w:szCs w:val="22"/>
        </w:rPr>
        <w:t>O</w:t>
      </w:r>
      <w:r w:rsidRPr="009009A5">
        <w:rPr>
          <w:b/>
          <w:sz w:val="22"/>
          <w:szCs w:val="22"/>
          <w:lang w:val="ru-RU"/>
        </w:rPr>
        <w:t>сновне студије</w:t>
      </w:r>
    </w:p>
    <w:p w:rsidR="00A23775" w:rsidRPr="009009A5" w:rsidRDefault="00A23775" w:rsidP="00A23775">
      <w:pPr>
        <w:spacing w:line="276" w:lineRule="auto"/>
        <w:ind w:left="-426"/>
        <w:jc w:val="both"/>
        <w:rPr>
          <w:sz w:val="22"/>
          <w:szCs w:val="22"/>
          <w:lang w:val="ru-RU"/>
        </w:rPr>
      </w:pPr>
      <w:r w:rsidRPr="009009A5">
        <w:rPr>
          <w:sz w:val="22"/>
          <w:szCs w:val="22"/>
          <w:lang w:val="ru-RU"/>
        </w:rPr>
        <w:t xml:space="preserve">- Назив установе: Медицински факултет Универзитета у Београду. Др </w:t>
      </w:r>
      <w:r>
        <w:rPr>
          <w:sz w:val="22"/>
          <w:szCs w:val="22"/>
          <w:lang w:val="ru-RU"/>
        </w:rPr>
        <w:t>Саша Јаковљевић</w:t>
      </w:r>
      <w:r w:rsidRPr="009009A5">
        <w:rPr>
          <w:sz w:val="22"/>
          <w:szCs w:val="22"/>
          <w:lang w:val="ru-RU"/>
        </w:rPr>
        <w:t xml:space="preserve"> је студије медицине на Медицинском факултету Универ</w:t>
      </w:r>
      <w:r>
        <w:rPr>
          <w:sz w:val="22"/>
          <w:szCs w:val="22"/>
          <w:lang w:val="ru-RU"/>
        </w:rPr>
        <w:t>зитета у Београду уписао школске 2000/01. године</w:t>
      </w:r>
      <w:r w:rsidRPr="009009A5">
        <w:rPr>
          <w:sz w:val="22"/>
          <w:szCs w:val="22"/>
          <w:lang w:val="ru-RU"/>
        </w:rPr>
        <w:t xml:space="preserve"> </w:t>
      </w:r>
    </w:p>
    <w:p w:rsidR="00A23775" w:rsidRPr="009009A5" w:rsidRDefault="00A23775" w:rsidP="00A23775">
      <w:pPr>
        <w:spacing w:line="276" w:lineRule="auto"/>
        <w:ind w:left="-426"/>
        <w:jc w:val="both"/>
        <w:rPr>
          <w:sz w:val="22"/>
          <w:szCs w:val="22"/>
          <w:lang w:val="ru-RU"/>
        </w:rPr>
      </w:pPr>
      <w:r w:rsidRPr="009009A5">
        <w:rPr>
          <w:sz w:val="22"/>
          <w:szCs w:val="22"/>
          <w:lang w:val="ru-RU"/>
        </w:rPr>
        <w:t xml:space="preserve">- </w:t>
      </w:r>
      <w:r>
        <w:rPr>
          <w:sz w:val="22"/>
          <w:szCs w:val="22"/>
        </w:rPr>
        <w:t>M</w:t>
      </w:r>
      <w:r w:rsidRPr="009009A5">
        <w:rPr>
          <w:sz w:val="22"/>
          <w:szCs w:val="22"/>
          <w:lang w:val="ru-RU"/>
        </w:rPr>
        <w:t>есто и година завршетк</w:t>
      </w:r>
      <w:r>
        <w:rPr>
          <w:sz w:val="22"/>
          <w:szCs w:val="22"/>
          <w:lang w:val="ru-RU"/>
        </w:rPr>
        <w:t>а, просечна оцена: Београд, завршене студије 2006</w:t>
      </w:r>
      <w:r w:rsidRPr="009009A5">
        <w:rPr>
          <w:sz w:val="22"/>
          <w:szCs w:val="22"/>
          <w:lang w:val="ru-RU"/>
        </w:rPr>
        <w:t>. године, просечна оцена</w:t>
      </w:r>
      <w:r>
        <w:rPr>
          <w:sz w:val="22"/>
          <w:szCs w:val="22"/>
          <w:lang w:val="ru-RU"/>
        </w:rPr>
        <w:t xml:space="preserve"> 8.66</w:t>
      </w:r>
    </w:p>
    <w:p w:rsidR="00A23775" w:rsidRDefault="00A23775" w:rsidP="00A23775">
      <w:pPr>
        <w:spacing w:line="276" w:lineRule="auto"/>
        <w:ind w:left="-426"/>
        <w:jc w:val="both"/>
        <w:rPr>
          <w:b/>
          <w:sz w:val="22"/>
          <w:szCs w:val="22"/>
          <w:lang w:val="sr-Cyrl-RS"/>
        </w:rPr>
      </w:pPr>
      <w:r>
        <w:rPr>
          <w:b/>
          <w:sz w:val="22"/>
          <w:szCs w:val="22"/>
        </w:rPr>
        <w:t>Последипломске студије</w:t>
      </w:r>
    </w:p>
    <w:p w:rsidR="00A23775" w:rsidRPr="006705C9" w:rsidRDefault="00A23775" w:rsidP="00A23775">
      <w:pPr>
        <w:pStyle w:val="ListParagraph"/>
        <w:numPr>
          <w:ilvl w:val="0"/>
          <w:numId w:val="20"/>
        </w:numPr>
        <w:spacing w:line="276" w:lineRule="auto"/>
        <w:jc w:val="both"/>
        <w:rPr>
          <w:b/>
          <w:sz w:val="22"/>
          <w:szCs w:val="22"/>
          <w:lang w:val="sr-Cyrl-RS"/>
        </w:rPr>
      </w:pPr>
      <w:r w:rsidRPr="006705C9">
        <w:rPr>
          <w:b/>
          <w:sz w:val="22"/>
          <w:szCs w:val="22"/>
          <w:lang w:val="sr-Cyrl-RS"/>
        </w:rPr>
        <w:t>Специјалистичке академске студије</w:t>
      </w:r>
    </w:p>
    <w:p w:rsidR="00A23775" w:rsidRPr="0062321E" w:rsidRDefault="00A23775" w:rsidP="00A23775">
      <w:pPr>
        <w:pStyle w:val="ListParagraph"/>
        <w:spacing w:line="276" w:lineRule="auto"/>
        <w:ind w:left="-426"/>
        <w:jc w:val="both"/>
        <w:rPr>
          <w:sz w:val="22"/>
          <w:szCs w:val="22"/>
          <w:lang w:val="sv-SE"/>
        </w:rPr>
      </w:pPr>
      <w:r>
        <w:rPr>
          <w:sz w:val="22"/>
          <w:szCs w:val="22"/>
          <w:lang w:val="ru-RU"/>
        </w:rPr>
        <w:t>-</w:t>
      </w:r>
      <w:r w:rsidRPr="009009A5">
        <w:rPr>
          <w:sz w:val="22"/>
          <w:szCs w:val="22"/>
          <w:lang w:val="ru-RU"/>
        </w:rPr>
        <w:t>Назив установе: Медицински факултет Универзитета у Београду.</w:t>
      </w:r>
    </w:p>
    <w:p w:rsidR="00A23775" w:rsidRPr="000C6C58" w:rsidRDefault="00A23775" w:rsidP="00A23775">
      <w:pPr>
        <w:pStyle w:val="ListParagraph"/>
        <w:spacing w:line="276" w:lineRule="auto"/>
        <w:ind w:left="-426"/>
        <w:jc w:val="both"/>
        <w:rPr>
          <w:sz w:val="22"/>
          <w:szCs w:val="22"/>
          <w:lang w:val="sv-SE"/>
        </w:rPr>
      </w:pPr>
      <w:r>
        <w:rPr>
          <w:sz w:val="22"/>
          <w:szCs w:val="22"/>
          <w:lang w:val="sr-Cyrl-RS"/>
        </w:rPr>
        <w:t>-</w:t>
      </w:r>
      <w:r>
        <w:rPr>
          <w:sz w:val="22"/>
          <w:szCs w:val="22"/>
          <w:lang w:val="sv-SE"/>
        </w:rPr>
        <w:t>M</w:t>
      </w:r>
      <w:r w:rsidRPr="009009A5">
        <w:rPr>
          <w:sz w:val="22"/>
          <w:szCs w:val="22"/>
          <w:lang w:val="ru-RU"/>
        </w:rPr>
        <w:t>есто, година завршетка и чланови комисије</w:t>
      </w:r>
      <w:r>
        <w:rPr>
          <w:sz w:val="22"/>
          <w:szCs w:val="22"/>
          <w:lang w:val="sv-SE"/>
        </w:rPr>
        <w:t xml:space="preserve">: </w:t>
      </w:r>
      <w:r w:rsidR="00DC76A7">
        <w:rPr>
          <w:sz w:val="22"/>
          <w:szCs w:val="22"/>
          <w:lang w:val="sr-Cyrl-RS"/>
        </w:rPr>
        <w:t>11.03</w:t>
      </w:r>
      <w:r>
        <w:rPr>
          <w:sz w:val="22"/>
          <w:szCs w:val="22"/>
          <w:lang w:val="sr-Cyrl-RS"/>
        </w:rPr>
        <w:t>.</w:t>
      </w:r>
      <w:r>
        <w:rPr>
          <w:sz w:val="22"/>
          <w:szCs w:val="22"/>
          <w:lang w:val="sv-SE"/>
        </w:rPr>
        <w:t>20</w:t>
      </w:r>
      <w:r w:rsidR="00DC76A7">
        <w:rPr>
          <w:sz w:val="22"/>
          <w:szCs w:val="22"/>
          <w:lang w:val="sr-Cyrl-RS"/>
        </w:rPr>
        <w:t>20</w:t>
      </w:r>
      <w:r>
        <w:rPr>
          <w:sz w:val="22"/>
          <w:szCs w:val="22"/>
          <w:lang w:val="sv-SE"/>
        </w:rPr>
        <w:t xml:space="preserve">. </w:t>
      </w:r>
      <w:r w:rsidRPr="009009A5">
        <w:rPr>
          <w:sz w:val="22"/>
          <w:szCs w:val="22"/>
          <w:lang w:val="ru-RU"/>
        </w:rPr>
        <w:t>године</w:t>
      </w:r>
      <w:r>
        <w:rPr>
          <w:sz w:val="22"/>
          <w:szCs w:val="22"/>
          <w:lang w:val="sv-SE"/>
        </w:rPr>
        <w:t xml:space="preserve">, </w:t>
      </w:r>
      <w:r w:rsidR="00DC76A7">
        <w:rPr>
          <w:sz w:val="22"/>
          <w:szCs w:val="22"/>
          <w:lang w:val="ru-RU"/>
        </w:rPr>
        <w:t>чланови к</w:t>
      </w:r>
      <w:r w:rsidR="00DC76A7" w:rsidRPr="009009A5">
        <w:rPr>
          <w:sz w:val="22"/>
          <w:szCs w:val="22"/>
          <w:lang w:val="ru-RU"/>
        </w:rPr>
        <w:t>омисије</w:t>
      </w:r>
      <w:r w:rsidR="00DC76A7">
        <w:rPr>
          <w:sz w:val="22"/>
          <w:szCs w:val="22"/>
          <w:lang w:val="sv-SE"/>
        </w:rPr>
        <w:t xml:space="preserve">: </w:t>
      </w:r>
      <w:r w:rsidR="00DC76A7">
        <w:rPr>
          <w:sz w:val="22"/>
          <w:szCs w:val="22"/>
          <w:lang w:val="ru-RU"/>
        </w:rPr>
        <w:t>проф. др Ненад Арсовић – председник Комисије, доц. др Љиљана Чворовић, проф. др Зоран Дудварски</w:t>
      </w:r>
      <w:r>
        <w:rPr>
          <w:sz w:val="22"/>
          <w:szCs w:val="22"/>
          <w:lang w:val="ru-RU"/>
        </w:rPr>
        <w:t xml:space="preserve"> </w:t>
      </w:r>
    </w:p>
    <w:p w:rsidR="00A23775" w:rsidRPr="000C6C58" w:rsidRDefault="00A23775" w:rsidP="00A23775">
      <w:pPr>
        <w:pStyle w:val="ListParagraph"/>
        <w:spacing w:line="276" w:lineRule="auto"/>
        <w:ind w:left="-426"/>
        <w:jc w:val="both"/>
        <w:rPr>
          <w:b/>
          <w:sz w:val="22"/>
          <w:szCs w:val="22"/>
          <w:lang w:val="sv-SE"/>
        </w:rPr>
      </w:pPr>
      <w:r>
        <w:rPr>
          <w:sz w:val="22"/>
          <w:szCs w:val="22"/>
          <w:lang w:val="ru-RU"/>
        </w:rPr>
        <w:t>-</w:t>
      </w:r>
      <w:r w:rsidRPr="009009A5">
        <w:rPr>
          <w:sz w:val="22"/>
          <w:szCs w:val="22"/>
          <w:lang w:val="ru-RU"/>
        </w:rPr>
        <w:t>Наслов специјалистичког академског рада</w:t>
      </w:r>
      <w:r w:rsidRPr="000C6C58">
        <w:rPr>
          <w:sz w:val="22"/>
          <w:szCs w:val="22"/>
          <w:lang w:val="sv-SE"/>
        </w:rPr>
        <w:t>:</w:t>
      </w:r>
      <w:r>
        <w:rPr>
          <w:i/>
          <w:sz w:val="22"/>
          <w:szCs w:val="22"/>
          <w:lang w:val="sr-Latn-CS"/>
        </w:rPr>
        <w:t xml:space="preserve"> </w:t>
      </w:r>
      <w:r w:rsidR="00DC76A7" w:rsidRPr="00883AAA">
        <w:rPr>
          <w:i/>
          <w:sz w:val="22"/>
          <w:szCs w:val="22"/>
          <w:lang w:val="sr-Latn-CS"/>
        </w:rPr>
        <w:t>„</w:t>
      </w:r>
      <w:r w:rsidR="00DC76A7">
        <w:rPr>
          <w:i/>
          <w:sz w:val="22"/>
          <w:szCs w:val="22"/>
          <w:lang w:val="ru-RU"/>
        </w:rPr>
        <w:t>Хируршки значај анатомских варијација унутрашњег и задњег зида бубне дупље</w:t>
      </w:r>
      <w:r w:rsidR="00DC76A7" w:rsidRPr="00883AAA">
        <w:rPr>
          <w:i/>
          <w:sz w:val="22"/>
          <w:szCs w:val="22"/>
          <w:lang w:val="ru-RU"/>
        </w:rPr>
        <w:t>“</w:t>
      </w:r>
      <w:r w:rsidR="00DC76A7" w:rsidRPr="000C6C58">
        <w:rPr>
          <w:i/>
          <w:sz w:val="22"/>
          <w:szCs w:val="22"/>
          <w:lang w:val="sr-Latn-CS"/>
        </w:rPr>
        <w:t xml:space="preserve"> </w:t>
      </w:r>
      <w:r w:rsidR="00DC76A7">
        <w:rPr>
          <w:sz w:val="22"/>
          <w:szCs w:val="22"/>
          <w:lang w:val="sv-SE"/>
        </w:rPr>
        <w:t>(</w:t>
      </w:r>
      <w:r w:rsidR="00DC76A7" w:rsidRPr="009009A5">
        <w:rPr>
          <w:sz w:val="22"/>
          <w:szCs w:val="22"/>
          <w:lang w:val="ru-RU"/>
        </w:rPr>
        <w:t xml:space="preserve">ментор проф. др </w:t>
      </w:r>
      <w:r w:rsidR="00DC76A7">
        <w:rPr>
          <w:sz w:val="22"/>
          <w:szCs w:val="22"/>
          <w:lang w:val="ru-RU"/>
        </w:rPr>
        <w:t>Зоран Дудварски</w:t>
      </w:r>
      <w:r w:rsidR="00DC76A7">
        <w:rPr>
          <w:sz w:val="22"/>
          <w:szCs w:val="22"/>
          <w:lang w:val="sv-SE"/>
        </w:rPr>
        <w:t>)</w:t>
      </w:r>
      <w:r w:rsidRPr="000C6C58">
        <w:rPr>
          <w:sz w:val="22"/>
          <w:szCs w:val="22"/>
          <w:lang w:val="sv-SE"/>
        </w:rPr>
        <w:t xml:space="preserve"> </w:t>
      </w:r>
    </w:p>
    <w:p w:rsidR="00A23775" w:rsidRPr="000C6C58" w:rsidRDefault="00A23775" w:rsidP="00A23775">
      <w:pPr>
        <w:pStyle w:val="ListParagraph"/>
        <w:spacing w:line="276" w:lineRule="auto"/>
        <w:ind w:left="-426"/>
        <w:jc w:val="both"/>
        <w:rPr>
          <w:b/>
          <w:sz w:val="22"/>
          <w:szCs w:val="22"/>
          <w:lang w:val="sv-SE"/>
        </w:rPr>
      </w:pPr>
      <w:r>
        <w:rPr>
          <w:sz w:val="22"/>
          <w:szCs w:val="22"/>
          <w:lang w:val="sr-Cyrl-RS"/>
        </w:rPr>
        <w:t>-</w:t>
      </w:r>
      <w:r>
        <w:rPr>
          <w:sz w:val="22"/>
          <w:szCs w:val="22"/>
        </w:rPr>
        <w:t xml:space="preserve">Ужа научна област: </w:t>
      </w:r>
      <w:r w:rsidR="00DC76A7">
        <w:rPr>
          <w:sz w:val="22"/>
          <w:szCs w:val="22"/>
          <w:lang w:val="sr-Cyrl-RS"/>
        </w:rPr>
        <w:t>хируршка анатомија</w:t>
      </w:r>
      <w:r>
        <w:rPr>
          <w:sz w:val="22"/>
          <w:szCs w:val="22"/>
        </w:rPr>
        <w:t xml:space="preserve"> </w:t>
      </w:r>
    </w:p>
    <w:p w:rsidR="00A23775" w:rsidRPr="006705C9" w:rsidRDefault="00A23775" w:rsidP="00A23775">
      <w:pPr>
        <w:pStyle w:val="ListParagraph"/>
        <w:numPr>
          <w:ilvl w:val="0"/>
          <w:numId w:val="10"/>
        </w:numPr>
        <w:spacing w:line="276" w:lineRule="auto"/>
        <w:jc w:val="both"/>
        <w:rPr>
          <w:b/>
          <w:sz w:val="22"/>
          <w:szCs w:val="22"/>
        </w:rPr>
      </w:pPr>
      <w:r w:rsidRPr="006705C9">
        <w:rPr>
          <w:b/>
          <w:sz w:val="22"/>
          <w:szCs w:val="22"/>
        </w:rPr>
        <w:t xml:space="preserve">Докторат </w:t>
      </w:r>
    </w:p>
    <w:p w:rsidR="00A23775" w:rsidRPr="000C6C58" w:rsidRDefault="00A23775" w:rsidP="00A23775">
      <w:pPr>
        <w:pStyle w:val="ListParagraph"/>
        <w:spacing w:line="276" w:lineRule="auto"/>
        <w:ind w:left="-426"/>
        <w:jc w:val="both"/>
        <w:rPr>
          <w:sz w:val="22"/>
          <w:szCs w:val="22"/>
          <w:lang w:val="sv-SE"/>
        </w:rPr>
      </w:pPr>
      <w:r>
        <w:rPr>
          <w:sz w:val="22"/>
          <w:szCs w:val="22"/>
          <w:lang w:val="ru-RU"/>
        </w:rPr>
        <w:t>-</w:t>
      </w:r>
      <w:r w:rsidRPr="009009A5">
        <w:rPr>
          <w:sz w:val="22"/>
          <w:szCs w:val="22"/>
          <w:lang w:val="ru-RU"/>
        </w:rPr>
        <w:t>Назив установе</w:t>
      </w:r>
      <w:r>
        <w:rPr>
          <w:sz w:val="22"/>
          <w:szCs w:val="22"/>
          <w:lang w:val="sv-SE"/>
        </w:rPr>
        <w:t xml:space="preserve">: </w:t>
      </w:r>
      <w:r w:rsidRPr="009009A5">
        <w:rPr>
          <w:sz w:val="22"/>
          <w:szCs w:val="22"/>
          <w:lang w:val="ru-RU"/>
        </w:rPr>
        <w:t>Медицински факултет Универзитет у Београду</w:t>
      </w:r>
    </w:p>
    <w:p w:rsidR="00A23775" w:rsidRPr="000C6C58" w:rsidRDefault="00A23775" w:rsidP="00A23775">
      <w:pPr>
        <w:pStyle w:val="ListParagraph"/>
        <w:spacing w:line="276" w:lineRule="auto"/>
        <w:ind w:left="-426"/>
        <w:jc w:val="both"/>
        <w:rPr>
          <w:sz w:val="22"/>
          <w:szCs w:val="22"/>
          <w:lang w:val="sv-SE"/>
        </w:rPr>
      </w:pPr>
      <w:r>
        <w:rPr>
          <w:sz w:val="22"/>
          <w:szCs w:val="22"/>
          <w:lang w:val="ru-RU"/>
        </w:rPr>
        <w:t>-</w:t>
      </w:r>
      <w:r w:rsidRPr="009009A5">
        <w:rPr>
          <w:sz w:val="22"/>
          <w:szCs w:val="22"/>
          <w:lang w:val="ru-RU"/>
        </w:rPr>
        <w:t>Место, година завршетка и чланови комисије</w:t>
      </w:r>
      <w:r>
        <w:rPr>
          <w:sz w:val="22"/>
          <w:szCs w:val="22"/>
          <w:lang w:val="sv-SE"/>
        </w:rPr>
        <w:t xml:space="preserve">: </w:t>
      </w:r>
      <w:r w:rsidRPr="009009A5">
        <w:rPr>
          <w:sz w:val="22"/>
          <w:szCs w:val="22"/>
          <w:lang w:val="ru-RU"/>
        </w:rPr>
        <w:t>докторске студије у току</w:t>
      </w:r>
      <w:r>
        <w:rPr>
          <w:sz w:val="22"/>
          <w:szCs w:val="22"/>
          <w:lang w:val="ru-RU"/>
        </w:rPr>
        <w:t>.</w:t>
      </w:r>
    </w:p>
    <w:p w:rsidR="00A23775" w:rsidRPr="00EE40AF" w:rsidRDefault="00A23775" w:rsidP="00A23775">
      <w:pPr>
        <w:pStyle w:val="ListParagraph"/>
        <w:spacing w:line="276" w:lineRule="auto"/>
        <w:ind w:left="-426"/>
        <w:jc w:val="both"/>
        <w:rPr>
          <w:b/>
          <w:sz w:val="22"/>
          <w:szCs w:val="22"/>
          <w:lang w:val="sv-SE"/>
        </w:rPr>
      </w:pPr>
      <w:r>
        <w:rPr>
          <w:sz w:val="22"/>
          <w:szCs w:val="22"/>
          <w:lang w:val="ru-RU"/>
        </w:rPr>
        <w:t>-</w:t>
      </w:r>
      <w:r w:rsidRPr="009009A5">
        <w:rPr>
          <w:sz w:val="22"/>
          <w:szCs w:val="22"/>
          <w:lang w:val="ru-RU"/>
        </w:rPr>
        <w:t>Наслов дисертације</w:t>
      </w:r>
      <w:r w:rsidRPr="00EE40AF">
        <w:rPr>
          <w:sz w:val="22"/>
          <w:szCs w:val="22"/>
          <w:lang w:val="sv-SE"/>
        </w:rPr>
        <w:t xml:space="preserve">: </w:t>
      </w:r>
      <w:r w:rsidR="00DC76A7" w:rsidRPr="00883AAA">
        <w:rPr>
          <w:i/>
          <w:sz w:val="22"/>
          <w:szCs w:val="22"/>
          <w:lang w:val="sr-Latn-CS"/>
        </w:rPr>
        <w:t>„</w:t>
      </w:r>
      <w:r w:rsidR="00DC76A7" w:rsidRPr="00234587">
        <w:rPr>
          <w:i/>
          <w:sz w:val="22"/>
          <w:szCs w:val="22"/>
          <w:lang w:val="ru-RU"/>
        </w:rPr>
        <w:t>Нодални статус и експресија ПД-Л1 код пацијената са узнапредовалим планоцелуларним карциномом хипофаринкса</w:t>
      </w:r>
      <w:r w:rsidR="00DC76A7" w:rsidRPr="00883AAA">
        <w:rPr>
          <w:i/>
          <w:sz w:val="22"/>
          <w:szCs w:val="22"/>
          <w:lang w:val="ru-RU"/>
        </w:rPr>
        <w:t>“</w:t>
      </w:r>
    </w:p>
    <w:p w:rsidR="00A23775" w:rsidRPr="00802093" w:rsidRDefault="00A23775" w:rsidP="00A23775">
      <w:pPr>
        <w:pStyle w:val="ListParagraph"/>
        <w:spacing w:line="276" w:lineRule="auto"/>
        <w:ind w:left="-426"/>
        <w:jc w:val="both"/>
        <w:rPr>
          <w:b/>
          <w:sz w:val="22"/>
          <w:szCs w:val="22"/>
          <w:lang w:val="sv-SE"/>
        </w:rPr>
      </w:pPr>
      <w:r>
        <w:rPr>
          <w:sz w:val="22"/>
          <w:szCs w:val="22"/>
          <w:lang w:val="sr-Cyrl-RS"/>
        </w:rPr>
        <w:t>-</w:t>
      </w:r>
      <w:r>
        <w:rPr>
          <w:sz w:val="22"/>
          <w:szCs w:val="22"/>
        </w:rPr>
        <w:t>Ужа научна област</w:t>
      </w:r>
      <w:r w:rsidRPr="00EE40AF">
        <w:rPr>
          <w:sz w:val="22"/>
          <w:szCs w:val="22"/>
          <w:lang w:val="sl-SI"/>
        </w:rPr>
        <w:t xml:space="preserve">: </w:t>
      </w:r>
      <w:r w:rsidR="00DC76A7">
        <w:rPr>
          <w:sz w:val="22"/>
          <w:szCs w:val="22"/>
          <w:lang w:val="sr-Cyrl-RS"/>
        </w:rPr>
        <w:t>биологија тумора и оксидативна обољења</w:t>
      </w:r>
    </w:p>
    <w:p w:rsidR="00A23775" w:rsidRPr="00EE40AF" w:rsidRDefault="00A23775" w:rsidP="00A23775">
      <w:pPr>
        <w:pStyle w:val="ListParagraph"/>
        <w:spacing w:line="276" w:lineRule="auto"/>
        <w:ind w:left="-426"/>
        <w:jc w:val="both"/>
        <w:rPr>
          <w:b/>
          <w:sz w:val="22"/>
          <w:szCs w:val="22"/>
          <w:lang w:val="sv-SE"/>
        </w:rPr>
      </w:pPr>
    </w:p>
    <w:p w:rsidR="00A23775" w:rsidRPr="00EE40AF" w:rsidRDefault="00A23775" w:rsidP="00A23775">
      <w:pPr>
        <w:spacing w:line="276" w:lineRule="auto"/>
        <w:ind w:left="-426"/>
        <w:jc w:val="both"/>
        <w:rPr>
          <w:b/>
          <w:bCs/>
          <w:sz w:val="22"/>
          <w:szCs w:val="22"/>
        </w:rPr>
      </w:pPr>
      <w:r>
        <w:rPr>
          <w:b/>
          <w:bCs/>
          <w:sz w:val="22"/>
          <w:szCs w:val="22"/>
        </w:rPr>
        <w:t xml:space="preserve">Специјализација </w:t>
      </w:r>
    </w:p>
    <w:p w:rsidR="00A23775" w:rsidRPr="008739F4" w:rsidRDefault="00DC76A7" w:rsidP="00A23775">
      <w:pPr>
        <w:pStyle w:val="ListParagraph"/>
        <w:numPr>
          <w:ilvl w:val="0"/>
          <w:numId w:val="26"/>
        </w:numPr>
        <w:spacing w:line="276" w:lineRule="auto"/>
        <w:ind w:left="-360" w:hanging="180"/>
        <w:jc w:val="both"/>
        <w:rPr>
          <w:bCs/>
          <w:sz w:val="22"/>
          <w:szCs w:val="22"/>
        </w:rPr>
      </w:pPr>
      <w:r>
        <w:rPr>
          <w:bCs/>
          <w:sz w:val="22"/>
          <w:szCs w:val="22"/>
        </w:rPr>
        <w:t xml:space="preserve">Специјалистички испит из оториноларингологије др </w:t>
      </w:r>
      <w:r>
        <w:rPr>
          <w:bCs/>
          <w:sz w:val="22"/>
          <w:szCs w:val="22"/>
          <w:lang w:val="sr-Cyrl-RS"/>
        </w:rPr>
        <w:t>Саша Јаковљевић</w:t>
      </w:r>
      <w:r>
        <w:rPr>
          <w:bCs/>
          <w:sz w:val="22"/>
          <w:szCs w:val="22"/>
        </w:rPr>
        <w:t xml:space="preserve"> </w:t>
      </w:r>
      <w:r>
        <w:rPr>
          <w:bCs/>
          <w:sz w:val="22"/>
          <w:szCs w:val="22"/>
          <w:lang w:val="sr-Cyrl-RS"/>
        </w:rPr>
        <w:t xml:space="preserve">је </w:t>
      </w:r>
      <w:r>
        <w:rPr>
          <w:bCs/>
          <w:sz w:val="22"/>
          <w:szCs w:val="22"/>
        </w:rPr>
        <w:t>положи</w:t>
      </w:r>
      <w:r>
        <w:rPr>
          <w:bCs/>
          <w:sz w:val="22"/>
          <w:szCs w:val="22"/>
          <w:lang w:val="sr-Cyrl-RS"/>
        </w:rPr>
        <w:t>о</w:t>
      </w:r>
      <w:r>
        <w:rPr>
          <w:bCs/>
          <w:sz w:val="22"/>
          <w:szCs w:val="22"/>
        </w:rPr>
        <w:t xml:space="preserve"> у </w:t>
      </w:r>
      <w:r>
        <w:rPr>
          <w:bCs/>
          <w:sz w:val="22"/>
          <w:szCs w:val="22"/>
          <w:lang w:val="sr-Cyrl-RS"/>
        </w:rPr>
        <w:t>јулу</w:t>
      </w:r>
      <w:r>
        <w:rPr>
          <w:bCs/>
          <w:sz w:val="22"/>
          <w:szCs w:val="22"/>
        </w:rPr>
        <w:t xml:space="preserve"> 20</w:t>
      </w:r>
      <w:r>
        <w:rPr>
          <w:bCs/>
          <w:sz w:val="22"/>
          <w:szCs w:val="22"/>
          <w:lang w:val="sr-Cyrl-RS"/>
        </w:rPr>
        <w:t>18</w:t>
      </w:r>
      <w:r>
        <w:rPr>
          <w:bCs/>
          <w:sz w:val="22"/>
          <w:szCs w:val="22"/>
        </w:rPr>
        <w:t xml:space="preserve">. године на Клиници за </w:t>
      </w:r>
      <w:r>
        <w:rPr>
          <w:bCs/>
          <w:sz w:val="22"/>
          <w:szCs w:val="22"/>
          <w:lang w:val="sr-Cyrl-RS"/>
        </w:rPr>
        <w:t>о</w:t>
      </w:r>
      <w:r>
        <w:rPr>
          <w:bCs/>
          <w:sz w:val="22"/>
          <w:szCs w:val="22"/>
        </w:rPr>
        <w:t>ториноларингологију са максилофацијалном хирургијом у Београду</w:t>
      </w:r>
      <w:r>
        <w:rPr>
          <w:bCs/>
          <w:sz w:val="22"/>
          <w:szCs w:val="22"/>
          <w:lang w:val="sr-Cyrl-RS"/>
        </w:rPr>
        <w:t>,</w:t>
      </w:r>
      <w:r>
        <w:rPr>
          <w:bCs/>
          <w:sz w:val="22"/>
          <w:szCs w:val="22"/>
        </w:rPr>
        <w:t xml:space="preserve"> с одличним успехом</w:t>
      </w:r>
      <w:r>
        <w:rPr>
          <w:bCs/>
          <w:sz w:val="22"/>
          <w:szCs w:val="22"/>
          <w:lang w:val="sr-Cyrl-RS"/>
        </w:rPr>
        <w:t>,</w:t>
      </w:r>
      <w:r>
        <w:rPr>
          <w:bCs/>
          <w:sz w:val="22"/>
          <w:szCs w:val="22"/>
        </w:rPr>
        <w:t xml:space="preserve"> пред комисијом: проф. др </w:t>
      </w:r>
      <w:r>
        <w:rPr>
          <w:bCs/>
          <w:sz w:val="22"/>
          <w:szCs w:val="22"/>
          <w:lang w:val="sr-Cyrl-RS"/>
        </w:rPr>
        <w:t>Предраг Станковић -</w:t>
      </w:r>
      <w:r>
        <w:rPr>
          <w:bCs/>
          <w:sz w:val="22"/>
          <w:szCs w:val="22"/>
        </w:rPr>
        <w:t xml:space="preserve"> председник, проф. др </w:t>
      </w:r>
      <w:r>
        <w:rPr>
          <w:bCs/>
          <w:sz w:val="22"/>
          <w:szCs w:val="22"/>
          <w:lang w:val="sr-Cyrl-RS"/>
        </w:rPr>
        <w:t>Антон Микић</w:t>
      </w:r>
      <w:r>
        <w:rPr>
          <w:bCs/>
          <w:sz w:val="22"/>
          <w:szCs w:val="22"/>
        </w:rPr>
        <w:t xml:space="preserve">, проф. др </w:t>
      </w:r>
      <w:r>
        <w:rPr>
          <w:bCs/>
          <w:sz w:val="22"/>
          <w:szCs w:val="22"/>
          <w:lang w:val="sr-Cyrl-RS"/>
        </w:rPr>
        <w:t>Снежана Јешић</w:t>
      </w:r>
      <w:r>
        <w:rPr>
          <w:bCs/>
          <w:sz w:val="22"/>
          <w:szCs w:val="22"/>
        </w:rPr>
        <w:t xml:space="preserve">, проф. др </w:t>
      </w:r>
      <w:r>
        <w:rPr>
          <w:bCs/>
          <w:sz w:val="22"/>
          <w:szCs w:val="22"/>
          <w:lang w:val="sr-Cyrl-RS"/>
        </w:rPr>
        <w:t>Зоран Дудварски</w:t>
      </w:r>
      <w:r>
        <w:rPr>
          <w:bCs/>
          <w:sz w:val="22"/>
          <w:szCs w:val="22"/>
        </w:rPr>
        <w:t xml:space="preserve">, проф. др </w:t>
      </w:r>
      <w:r>
        <w:rPr>
          <w:bCs/>
          <w:sz w:val="22"/>
          <w:szCs w:val="22"/>
          <w:lang w:val="sr-Cyrl-RS"/>
        </w:rPr>
        <w:t>Војко Ђукић</w:t>
      </w:r>
      <w:r w:rsidR="00A23775" w:rsidRPr="008739F4">
        <w:rPr>
          <w:bCs/>
          <w:sz w:val="22"/>
          <w:szCs w:val="22"/>
        </w:rPr>
        <w:t xml:space="preserve">. </w:t>
      </w:r>
    </w:p>
    <w:p w:rsidR="00A23775" w:rsidRPr="004E3085" w:rsidRDefault="00A23775" w:rsidP="00A23775">
      <w:pPr>
        <w:pStyle w:val="ListParagraph"/>
        <w:spacing w:line="276" w:lineRule="auto"/>
        <w:ind w:left="-360"/>
        <w:jc w:val="both"/>
        <w:rPr>
          <w:b/>
          <w:sz w:val="22"/>
          <w:szCs w:val="22"/>
          <w:lang w:val="sr-Cyrl-RS"/>
        </w:rPr>
      </w:pPr>
      <w:r w:rsidRPr="004E3085">
        <w:rPr>
          <w:b/>
          <w:sz w:val="22"/>
          <w:szCs w:val="22"/>
          <w:lang w:val="sr-Cyrl-RS"/>
        </w:rPr>
        <w:t>Ужа специјализација</w:t>
      </w:r>
    </w:p>
    <w:p w:rsidR="00A23775" w:rsidRPr="00302F26" w:rsidRDefault="00A23775" w:rsidP="00A23775">
      <w:pPr>
        <w:pStyle w:val="ListParagraph"/>
        <w:numPr>
          <w:ilvl w:val="0"/>
          <w:numId w:val="26"/>
        </w:numPr>
        <w:spacing w:line="276" w:lineRule="auto"/>
        <w:ind w:left="-360" w:hanging="180"/>
        <w:jc w:val="both"/>
        <w:rPr>
          <w:sz w:val="22"/>
          <w:szCs w:val="22"/>
          <w:lang w:val="sr-Cyrl-RS"/>
        </w:rPr>
      </w:pPr>
      <w:r w:rsidRPr="008739F4">
        <w:rPr>
          <w:bCs/>
          <w:sz w:val="22"/>
          <w:szCs w:val="22"/>
          <w:lang w:val="sr-Cyrl-RS"/>
        </w:rPr>
        <w:t xml:space="preserve">Рад уже специјализације под називом </w:t>
      </w:r>
      <w:r w:rsidRPr="00845589">
        <w:rPr>
          <w:bCs/>
          <w:i/>
          <w:sz w:val="22"/>
          <w:szCs w:val="22"/>
          <w:lang w:val="sr-Cyrl-RS"/>
        </w:rPr>
        <w:t>„</w:t>
      </w:r>
      <w:r w:rsidR="00DC76A7" w:rsidRPr="00845589">
        <w:rPr>
          <w:bCs/>
          <w:i/>
          <w:sz w:val="22"/>
          <w:szCs w:val="22"/>
          <w:lang w:val="sr-Cyrl-RS"/>
        </w:rPr>
        <w:t>Прогностичка вредност патолошке величине тумора код пацијената са узнапредовалим карциномом ларинкса</w:t>
      </w:r>
      <w:r w:rsidRPr="00845589">
        <w:rPr>
          <w:bCs/>
          <w:i/>
          <w:sz w:val="22"/>
          <w:szCs w:val="22"/>
          <w:lang w:val="sr-Cyrl-RS"/>
        </w:rPr>
        <w:t>“</w:t>
      </w:r>
      <w:r w:rsidRPr="008739F4">
        <w:rPr>
          <w:bCs/>
          <w:sz w:val="22"/>
          <w:szCs w:val="22"/>
          <w:lang w:val="sr-Cyrl-RS"/>
        </w:rPr>
        <w:t xml:space="preserve"> др </w:t>
      </w:r>
      <w:r w:rsidR="00845589">
        <w:rPr>
          <w:bCs/>
          <w:sz w:val="22"/>
          <w:szCs w:val="22"/>
          <w:lang w:val="sr-Cyrl-RS"/>
        </w:rPr>
        <w:t>Саша Јаковљевић</w:t>
      </w:r>
      <w:r w:rsidRPr="008739F4">
        <w:rPr>
          <w:bCs/>
          <w:sz w:val="22"/>
          <w:szCs w:val="22"/>
          <w:lang w:val="sr-Cyrl-RS"/>
        </w:rPr>
        <w:t xml:space="preserve"> одбранио је у </w:t>
      </w:r>
      <w:r w:rsidR="00845589">
        <w:rPr>
          <w:bCs/>
          <w:sz w:val="22"/>
          <w:szCs w:val="22"/>
          <w:lang w:val="sr-Cyrl-RS"/>
        </w:rPr>
        <w:t>јулу</w:t>
      </w:r>
      <w:r w:rsidRPr="008739F4">
        <w:rPr>
          <w:bCs/>
          <w:sz w:val="22"/>
          <w:szCs w:val="22"/>
          <w:lang w:val="sr-Cyrl-RS"/>
        </w:rPr>
        <w:t xml:space="preserve"> 202</w:t>
      </w:r>
      <w:r w:rsidR="00845589">
        <w:rPr>
          <w:bCs/>
          <w:sz w:val="22"/>
          <w:szCs w:val="22"/>
          <w:lang w:val="sr-Cyrl-RS"/>
        </w:rPr>
        <w:t>5.</w:t>
      </w:r>
      <w:r w:rsidRPr="008739F4">
        <w:rPr>
          <w:bCs/>
          <w:sz w:val="22"/>
          <w:szCs w:val="22"/>
          <w:lang w:val="sr-Cyrl-RS"/>
        </w:rPr>
        <w:t xml:space="preserve"> године, и стекао звање специјалиста уже специјализације </w:t>
      </w:r>
      <w:r w:rsidR="00DC76A7">
        <w:rPr>
          <w:bCs/>
          <w:sz w:val="22"/>
          <w:szCs w:val="22"/>
          <w:lang w:val="sr-Cyrl-RS"/>
        </w:rPr>
        <w:t>онкологије</w:t>
      </w:r>
      <w:r w:rsidRPr="008739F4">
        <w:rPr>
          <w:bCs/>
          <w:sz w:val="22"/>
          <w:szCs w:val="22"/>
          <w:lang w:val="sr-Cyrl-RS"/>
        </w:rPr>
        <w:t>.</w:t>
      </w:r>
    </w:p>
    <w:p w:rsidR="00A23775" w:rsidRPr="00302F26" w:rsidRDefault="00A23775" w:rsidP="00A23775">
      <w:pPr>
        <w:pStyle w:val="ListParagraph"/>
        <w:spacing w:line="276" w:lineRule="auto"/>
        <w:ind w:left="-360"/>
        <w:jc w:val="both"/>
        <w:rPr>
          <w:sz w:val="22"/>
          <w:szCs w:val="22"/>
          <w:lang w:val="sr-Cyrl-RS"/>
        </w:rPr>
      </w:pPr>
      <w:r w:rsidRPr="00302F26">
        <w:rPr>
          <w:b/>
          <w:sz w:val="20"/>
          <w:szCs w:val="20"/>
          <w:lang w:val="sl-SI"/>
        </w:rPr>
        <w:t xml:space="preserve">Досадашњи избори у наставна и научна звања: </w:t>
      </w:r>
    </w:p>
    <w:p w:rsidR="00A23775" w:rsidRPr="00264F56" w:rsidRDefault="00A23775" w:rsidP="00A23775">
      <w:pPr>
        <w:pStyle w:val="ListParagraph"/>
        <w:numPr>
          <w:ilvl w:val="0"/>
          <w:numId w:val="26"/>
        </w:numPr>
        <w:spacing w:line="276" w:lineRule="auto"/>
        <w:ind w:left="-360" w:hanging="180"/>
        <w:jc w:val="both"/>
        <w:rPr>
          <w:sz w:val="22"/>
          <w:szCs w:val="22"/>
          <w:lang w:val="sr-Cyrl-RS"/>
        </w:rPr>
      </w:pPr>
      <w:r w:rsidRPr="00264F56">
        <w:rPr>
          <w:bCs/>
          <w:sz w:val="22"/>
          <w:szCs w:val="22"/>
          <w:lang w:val="sr-Cyrl-RS"/>
        </w:rPr>
        <w:t xml:space="preserve">Др </w:t>
      </w:r>
      <w:r w:rsidR="00845589">
        <w:rPr>
          <w:bCs/>
          <w:sz w:val="22"/>
          <w:szCs w:val="22"/>
          <w:lang w:val="sr-Cyrl-RS"/>
        </w:rPr>
        <w:t>Саша Јаковљевић</w:t>
      </w:r>
      <w:r w:rsidRPr="00264F56">
        <w:rPr>
          <w:bCs/>
          <w:sz w:val="22"/>
          <w:szCs w:val="22"/>
          <w:lang w:val="sr-Cyrl-RS"/>
        </w:rPr>
        <w:t xml:space="preserve"> је изабран </w:t>
      </w:r>
      <w:r w:rsidRPr="00264F56">
        <w:rPr>
          <w:sz w:val="22"/>
          <w:szCs w:val="22"/>
          <w:lang w:val="ru-RU"/>
        </w:rPr>
        <w:t xml:space="preserve">у звање клиничког асистента, област </w:t>
      </w:r>
      <w:r w:rsidRPr="0029508A">
        <w:rPr>
          <w:sz w:val="22"/>
          <w:szCs w:val="22"/>
          <w:lang w:val="ru-RU"/>
        </w:rPr>
        <w:t>оториноларингологија</w:t>
      </w:r>
      <w:r w:rsidR="00845589" w:rsidRPr="0029508A">
        <w:rPr>
          <w:sz w:val="22"/>
          <w:szCs w:val="22"/>
          <w:lang w:val="ru-RU"/>
        </w:rPr>
        <w:t xml:space="preserve"> са максилофацијалном хирургијом</w:t>
      </w:r>
      <w:r w:rsidRPr="0029508A">
        <w:rPr>
          <w:sz w:val="22"/>
          <w:szCs w:val="22"/>
          <w:lang w:val="ru-RU"/>
        </w:rPr>
        <w:t xml:space="preserve">, </w:t>
      </w:r>
      <w:r w:rsidRPr="00264F56">
        <w:rPr>
          <w:sz w:val="22"/>
          <w:szCs w:val="22"/>
          <w:lang w:val="ru-RU"/>
        </w:rPr>
        <w:t xml:space="preserve">на Медицинском факултету Универзитета у Београду 2022. </w:t>
      </w:r>
      <w:r>
        <w:rPr>
          <w:sz w:val="22"/>
          <w:szCs w:val="22"/>
          <w:lang w:val="ru-RU"/>
        </w:rPr>
        <w:t>г</w:t>
      </w:r>
      <w:r w:rsidRPr="00264F56">
        <w:rPr>
          <w:sz w:val="22"/>
          <w:szCs w:val="22"/>
          <w:lang w:val="ru-RU"/>
        </w:rPr>
        <w:t>одине.</w:t>
      </w:r>
    </w:p>
    <w:p w:rsidR="00A23775" w:rsidRPr="000C6C58" w:rsidRDefault="00A23775" w:rsidP="00A23775">
      <w:pPr>
        <w:spacing w:line="276" w:lineRule="auto"/>
        <w:jc w:val="both"/>
        <w:rPr>
          <w:b/>
          <w:sz w:val="22"/>
          <w:szCs w:val="22"/>
          <w:lang w:val="sr-Latn-CS"/>
        </w:rPr>
      </w:pPr>
    </w:p>
    <w:p w:rsidR="00A23775" w:rsidRPr="002A0194" w:rsidRDefault="00A23775" w:rsidP="00A23775">
      <w:pPr>
        <w:spacing w:line="276" w:lineRule="auto"/>
        <w:ind w:left="-426"/>
        <w:jc w:val="both"/>
        <w:rPr>
          <w:b/>
          <w:sz w:val="22"/>
          <w:szCs w:val="22"/>
          <w:lang w:val="ru-RU"/>
        </w:rPr>
      </w:pPr>
      <w:r w:rsidRPr="002A0194">
        <w:rPr>
          <w:b/>
          <w:sz w:val="22"/>
          <w:szCs w:val="22"/>
          <w:lang w:val="sl-SI"/>
        </w:rPr>
        <w:t xml:space="preserve">В. </w:t>
      </w:r>
      <w:r w:rsidRPr="002A0194">
        <w:rPr>
          <w:b/>
          <w:sz w:val="22"/>
          <w:szCs w:val="22"/>
          <w:lang w:val="ru-RU"/>
        </w:rPr>
        <w:t>ОЦЕНА О РЕЗУЛТАТИМА ПЕДАГОШКОГ РАДА</w:t>
      </w:r>
    </w:p>
    <w:p w:rsidR="00A23775" w:rsidRPr="0029508A" w:rsidRDefault="00A23775" w:rsidP="00A23775">
      <w:pPr>
        <w:spacing w:line="276" w:lineRule="auto"/>
        <w:ind w:left="-426"/>
        <w:jc w:val="both"/>
        <w:rPr>
          <w:sz w:val="22"/>
          <w:szCs w:val="22"/>
          <w:lang w:val="sr-Cyrl-RS"/>
        </w:rPr>
      </w:pPr>
      <w:r w:rsidRPr="00DC0B9C">
        <w:rPr>
          <w:sz w:val="22"/>
          <w:szCs w:val="22"/>
          <w:lang w:val="pl-PL"/>
        </w:rPr>
        <w:t xml:space="preserve">Др </w:t>
      </w:r>
      <w:r w:rsidR="00845589">
        <w:rPr>
          <w:sz w:val="22"/>
          <w:szCs w:val="22"/>
          <w:lang w:val="sr-Cyrl-RS"/>
        </w:rPr>
        <w:t>Саша Јаковљевић</w:t>
      </w:r>
      <w:r w:rsidRPr="00DC0B9C">
        <w:rPr>
          <w:sz w:val="22"/>
          <w:szCs w:val="22"/>
          <w:lang w:val="pl-PL"/>
        </w:rPr>
        <w:t xml:space="preserve"> је први пут иза</w:t>
      </w:r>
      <w:r>
        <w:rPr>
          <w:sz w:val="22"/>
          <w:szCs w:val="22"/>
          <w:lang w:val="pl-PL"/>
        </w:rPr>
        <w:t>бран за клиничког асистента 2022</w:t>
      </w:r>
      <w:r w:rsidRPr="00DC0B9C">
        <w:rPr>
          <w:sz w:val="22"/>
          <w:szCs w:val="22"/>
          <w:lang w:val="pl-PL"/>
        </w:rPr>
        <w:t>.</w:t>
      </w:r>
      <w:r>
        <w:rPr>
          <w:sz w:val="22"/>
          <w:szCs w:val="22"/>
          <w:lang w:val="sr-Cyrl-RS"/>
        </w:rPr>
        <w:t xml:space="preserve"> </w:t>
      </w:r>
      <w:r w:rsidRPr="00DC0B9C">
        <w:rPr>
          <w:sz w:val="22"/>
          <w:szCs w:val="22"/>
          <w:lang w:val="pl-PL"/>
        </w:rPr>
        <w:t>године</w:t>
      </w:r>
      <w:r w:rsidRPr="00DC0B9C">
        <w:rPr>
          <w:sz w:val="22"/>
          <w:szCs w:val="22"/>
          <w:lang w:val="sr-Cyrl-RS"/>
        </w:rPr>
        <w:t xml:space="preserve">. </w:t>
      </w:r>
      <w:r w:rsidRPr="00DC0B9C">
        <w:rPr>
          <w:sz w:val="22"/>
          <w:szCs w:val="22"/>
          <w:lang w:val="pl-PL"/>
        </w:rPr>
        <w:t>Током периода од 202</w:t>
      </w:r>
      <w:r>
        <w:rPr>
          <w:sz w:val="22"/>
          <w:szCs w:val="22"/>
          <w:lang w:val="sr-Cyrl-RS"/>
        </w:rPr>
        <w:t>2</w:t>
      </w:r>
      <w:r w:rsidRPr="00DC0B9C">
        <w:rPr>
          <w:sz w:val="22"/>
          <w:szCs w:val="22"/>
          <w:lang w:val="pl-PL"/>
        </w:rPr>
        <w:t>. до 2025.</w:t>
      </w:r>
      <w:r w:rsidR="00F7000F">
        <w:rPr>
          <w:sz w:val="22"/>
          <w:szCs w:val="22"/>
          <w:lang w:val="sr-Cyrl-RS"/>
        </w:rPr>
        <w:t xml:space="preserve"> </w:t>
      </w:r>
      <w:r w:rsidRPr="00DC0B9C">
        <w:rPr>
          <w:sz w:val="22"/>
          <w:szCs w:val="22"/>
          <w:lang w:val="pl-PL"/>
        </w:rPr>
        <w:t xml:space="preserve">године </w:t>
      </w:r>
      <w:r>
        <w:rPr>
          <w:sz w:val="22"/>
          <w:szCs w:val="22"/>
          <w:lang w:val="sr-Cyrl-RS"/>
        </w:rPr>
        <w:t>редовно је одржавао</w:t>
      </w:r>
      <w:r w:rsidRPr="00DC0B9C">
        <w:rPr>
          <w:sz w:val="22"/>
          <w:szCs w:val="22"/>
          <w:lang w:val="pl-PL"/>
        </w:rPr>
        <w:t xml:space="preserve"> </w:t>
      </w:r>
      <w:r>
        <w:rPr>
          <w:sz w:val="22"/>
          <w:szCs w:val="22"/>
          <w:lang w:val="sr-Cyrl-RS"/>
        </w:rPr>
        <w:t xml:space="preserve">семинаре и </w:t>
      </w:r>
      <w:r w:rsidRPr="00DC0B9C">
        <w:rPr>
          <w:sz w:val="22"/>
          <w:szCs w:val="22"/>
          <w:lang w:val="pl-PL"/>
        </w:rPr>
        <w:t>студентске вежбе из</w:t>
      </w:r>
      <w:r>
        <w:rPr>
          <w:color w:val="FF0000"/>
          <w:sz w:val="22"/>
          <w:szCs w:val="22"/>
          <w:lang w:val="sr-Cyrl-RS"/>
        </w:rPr>
        <w:t xml:space="preserve"> </w:t>
      </w:r>
      <w:r w:rsidRPr="00B004F5">
        <w:rPr>
          <w:sz w:val="22"/>
          <w:szCs w:val="22"/>
          <w:lang w:val="sr-Cyrl-RS"/>
        </w:rPr>
        <w:t>оториноларингологије</w:t>
      </w:r>
      <w:r w:rsidR="00845589">
        <w:rPr>
          <w:sz w:val="22"/>
          <w:szCs w:val="22"/>
          <w:lang w:val="sr-Cyrl-RS"/>
        </w:rPr>
        <w:t xml:space="preserve"> </w:t>
      </w:r>
      <w:r>
        <w:rPr>
          <w:sz w:val="22"/>
          <w:szCs w:val="22"/>
          <w:lang w:val="sr-Cyrl-RS"/>
        </w:rPr>
        <w:t>и учествовао у спровођењу предиспитних вежби и колоквијума</w:t>
      </w:r>
      <w:r w:rsidRPr="00B004F5">
        <w:rPr>
          <w:sz w:val="22"/>
          <w:szCs w:val="22"/>
          <w:lang w:val="sr-Cyrl-RS"/>
        </w:rPr>
        <w:t xml:space="preserve">. </w:t>
      </w:r>
      <w:r w:rsidRPr="0029508A">
        <w:rPr>
          <w:sz w:val="22"/>
          <w:szCs w:val="22"/>
          <w:lang w:val="sr-Cyrl-RS"/>
        </w:rPr>
        <w:t>Кандидат у претходном периоду нема оцену педагошког рада.</w:t>
      </w:r>
    </w:p>
    <w:p w:rsidR="00A23775" w:rsidRDefault="00A23775" w:rsidP="00A23775">
      <w:pPr>
        <w:spacing w:line="276" w:lineRule="auto"/>
        <w:ind w:left="-426"/>
        <w:jc w:val="both"/>
        <w:rPr>
          <w:color w:val="FF0000"/>
          <w:sz w:val="22"/>
          <w:szCs w:val="22"/>
          <w:lang w:val="sr-Cyrl-RS"/>
        </w:rPr>
      </w:pPr>
    </w:p>
    <w:p w:rsidR="00A23775" w:rsidRPr="002A0194" w:rsidRDefault="00A23775" w:rsidP="00A23775">
      <w:pPr>
        <w:spacing w:line="276" w:lineRule="auto"/>
        <w:ind w:left="-426"/>
        <w:jc w:val="both"/>
        <w:rPr>
          <w:b/>
          <w:color w:val="FF0000"/>
          <w:sz w:val="22"/>
          <w:szCs w:val="22"/>
          <w:lang w:val="sr-Cyrl-RS"/>
        </w:rPr>
      </w:pPr>
      <w:r w:rsidRPr="002A0194">
        <w:rPr>
          <w:b/>
          <w:sz w:val="20"/>
          <w:szCs w:val="20"/>
          <w:lang w:val="sr-Latn-CS"/>
        </w:rPr>
        <w:t>Г. ОЦЕНА РЕЗУЛТАТА У ОБЕЗБЕЂИВАЊУ НАУЧНО-НАСТАВНОГ ПОДМЛАТКА</w:t>
      </w:r>
    </w:p>
    <w:p w:rsidR="00A23775" w:rsidRPr="00B004F5" w:rsidRDefault="00A23775" w:rsidP="00A23775">
      <w:pPr>
        <w:spacing w:line="276" w:lineRule="auto"/>
        <w:ind w:left="-426"/>
        <w:jc w:val="both"/>
        <w:rPr>
          <w:color w:val="FF0000"/>
          <w:sz w:val="22"/>
          <w:szCs w:val="22"/>
          <w:lang w:val="sr-Cyrl-RS"/>
        </w:rPr>
      </w:pPr>
      <w:r w:rsidRPr="00B004F5">
        <w:rPr>
          <w:sz w:val="22"/>
          <w:szCs w:val="22"/>
          <w:lang w:val="pl-PL"/>
        </w:rPr>
        <w:t xml:space="preserve">Др </w:t>
      </w:r>
      <w:r w:rsidR="00845589">
        <w:rPr>
          <w:sz w:val="22"/>
          <w:szCs w:val="22"/>
          <w:lang w:val="sr-Cyrl-RS"/>
        </w:rPr>
        <w:t>Саша Јаковљевић</w:t>
      </w:r>
      <w:r w:rsidRPr="00B004F5">
        <w:rPr>
          <w:sz w:val="22"/>
          <w:szCs w:val="22"/>
          <w:lang w:val="pl-PL"/>
        </w:rPr>
        <w:t xml:space="preserve"> је био</w:t>
      </w:r>
      <w:r w:rsidRPr="00B004F5">
        <w:rPr>
          <w:sz w:val="22"/>
          <w:szCs w:val="22"/>
        </w:rPr>
        <w:t xml:space="preserve"> </w:t>
      </w:r>
      <w:r w:rsidRPr="00B004F5">
        <w:rPr>
          <w:sz w:val="22"/>
          <w:szCs w:val="22"/>
          <w:lang w:val="pl-PL"/>
        </w:rPr>
        <w:t>ментор за студентски рад</w:t>
      </w:r>
      <w:r w:rsidRPr="00B004F5">
        <w:rPr>
          <w:sz w:val="22"/>
          <w:szCs w:val="22"/>
          <w:lang w:val="sr-Cyrl-RS"/>
        </w:rPr>
        <w:t xml:space="preserve"> </w:t>
      </w:r>
      <w:r>
        <w:rPr>
          <w:sz w:val="22"/>
          <w:szCs w:val="22"/>
          <w:lang w:val="sr-Cyrl-RS"/>
        </w:rPr>
        <w:t>кандидата</w:t>
      </w:r>
      <w:r w:rsidRPr="00B004F5">
        <w:rPr>
          <w:sz w:val="22"/>
          <w:szCs w:val="22"/>
          <w:lang w:val="sr-Cyrl-RS"/>
        </w:rPr>
        <w:t xml:space="preserve"> </w:t>
      </w:r>
      <w:r w:rsidR="00D80371">
        <w:rPr>
          <w:sz w:val="22"/>
          <w:szCs w:val="22"/>
          <w:lang w:val="sr-Cyrl-RS"/>
        </w:rPr>
        <w:t>Димитрија Станић</w:t>
      </w:r>
      <w:r w:rsidRPr="00B004F5">
        <w:rPr>
          <w:sz w:val="22"/>
          <w:szCs w:val="22"/>
          <w:lang w:val="sr-Cyrl-RS"/>
        </w:rPr>
        <w:t xml:space="preserve"> под називом: </w:t>
      </w:r>
      <w:r>
        <w:rPr>
          <w:sz w:val="22"/>
          <w:szCs w:val="22"/>
          <w:lang w:val="sr-Cyrl-RS"/>
        </w:rPr>
        <w:t>„</w:t>
      </w:r>
      <w:r w:rsidR="00D80371" w:rsidRPr="00D80371">
        <w:rPr>
          <w:sz w:val="22"/>
          <w:szCs w:val="22"/>
          <w:lang w:val="sr-Cyrl-RS"/>
        </w:rPr>
        <w:t>Фактори ризика за настанак фарингокутане фистуле код пацијената након тоталне ларингектомије: студија случај-контрола</w:t>
      </w:r>
      <w:r>
        <w:rPr>
          <w:sz w:val="22"/>
          <w:szCs w:val="22"/>
          <w:lang w:val="sr-Cyrl-RS"/>
        </w:rPr>
        <w:t>“. Школска година: 2024/2025</w:t>
      </w:r>
      <w:r w:rsidRPr="00B004F5">
        <w:rPr>
          <w:sz w:val="22"/>
          <w:szCs w:val="22"/>
          <w:lang w:val="pl-PL"/>
        </w:rPr>
        <w:t>.</w:t>
      </w:r>
    </w:p>
    <w:p w:rsidR="00A23775" w:rsidRDefault="00A23775" w:rsidP="00A23775">
      <w:pPr>
        <w:spacing w:line="276" w:lineRule="auto"/>
        <w:ind w:left="-426"/>
        <w:jc w:val="both"/>
        <w:rPr>
          <w:sz w:val="22"/>
          <w:szCs w:val="22"/>
          <w:lang w:val="sl-SI"/>
        </w:rPr>
      </w:pPr>
    </w:p>
    <w:p w:rsidR="00A23775" w:rsidRPr="002A0194" w:rsidRDefault="00A23775" w:rsidP="00A23775">
      <w:pPr>
        <w:spacing w:line="276" w:lineRule="auto"/>
        <w:ind w:left="-426"/>
        <w:jc w:val="both"/>
        <w:rPr>
          <w:b/>
          <w:sz w:val="22"/>
          <w:szCs w:val="22"/>
          <w:lang w:val="ru-RU"/>
        </w:rPr>
      </w:pPr>
      <w:r w:rsidRPr="002A0194">
        <w:rPr>
          <w:b/>
          <w:sz w:val="22"/>
          <w:szCs w:val="22"/>
          <w:lang w:val="sl-SI"/>
        </w:rPr>
        <w:t xml:space="preserve">D. </w:t>
      </w:r>
      <w:r w:rsidRPr="002A0194">
        <w:rPr>
          <w:b/>
          <w:sz w:val="22"/>
          <w:szCs w:val="22"/>
          <w:lang w:val="ru-RU"/>
        </w:rPr>
        <w:t>НАУЧНИ И СТРУЧНИ РАД</w:t>
      </w:r>
    </w:p>
    <w:p w:rsidR="00A23775" w:rsidRPr="009009A5" w:rsidRDefault="00A23775" w:rsidP="00A23775">
      <w:pPr>
        <w:spacing w:line="276" w:lineRule="auto"/>
        <w:ind w:left="-426"/>
        <w:jc w:val="both"/>
        <w:rPr>
          <w:i/>
          <w:sz w:val="22"/>
          <w:szCs w:val="22"/>
          <w:lang w:val="ru-RU"/>
        </w:rPr>
      </w:pPr>
      <w:r>
        <w:rPr>
          <w:i/>
          <w:sz w:val="22"/>
          <w:szCs w:val="22"/>
          <w:lang w:val="sl-SI"/>
        </w:rPr>
        <w:t xml:space="preserve">a) </w:t>
      </w:r>
      <w:r w:rsidRPr="009009A5">
        <w:rPr>
          <w:i/>
          <w:sz w:val="22"/>
          <w:szCs w:val="22"/>
          <w:lang w:val="ru-RU"/>
        </w:rPr>
        <w:t>Списак објављених радова</w:t>
      </w:r>
    </w:p>
    <w:p w:rsidR="00A23775" w:rsidRPr="009009A5" w:rsidRDefault="00A23775" w:rsidP="00A23775">
      <w:pPr>
        <w:spacing w:line="276" w:lineRule="auto"/>
        <w:ind w:left="-426"/>
        <w:jc w:val="both"/>
        <w:rPr>
          <w:b/>
          <w:bCs/>
          <w:sz w:val="22"/>
          <w:szCs w:val="22"/>
          <w:lang w:val="ru-RU"/>
        </w:rPr>
      </w:pPr>
    </w:p>
    <w:p w:rsidR="00A23775" w:rsidRDefault="00A23775" w:rsidP="00A23775">
      <w:pPr>
        <w:spacing w:line="276" w:lineRule="auto"/>
        <w:ind w:left="-426"/>
        <w:jc w:val="both"/>
        <w:rPr>
          <w:b/>
          <w:bCs/>
          <w:sz w:val="22"/>
          <w:szCs w:val="22"/>
          <w:lang w:val="ru-RU"/>
        </w:rPr>
      </w:pPr>
      <w:r>
        <w:rPr>
          <w:b/>
          <w:bCs/>
          <w:sz w:val="22"/>
          <w:szCs w:val="22"/>
        </w:rPr>
        <w:lastRenderedPageBreak/>
        <w:t>O</w:t>
      </w:r>
      <w:r w:rsidRPr="009009A5">
        <w:rPr>
          <w:b/>
          <w:bCs/>
          <w:sz w:val="22"/>
          <w:szCs w:val="22"/>
          <w:lang w:val="ru-RU"/>
        </w:rPr>
        <w:t xml:space="preserve">ригинални радови </w:t>
      </w:r>
      <w:r>
        <w:rPr>
          <w:b/>
          <w:bCs/>
          <w:sz w:val="22"/>
          <w:szCs w:val="22"/>
        </w:rPr>
        <w:t>in</w:t>
      </w:r>
      <w:r w:rsidRPr="009009A5">
        <w:rPr>
          <w:b/>
          <w:bCs/>
          <w:sz w:val="22"/>
          <w:szCs w:val="22"/>
          <w:lang w:val="ru-RU"/>
        </w:rPr>
        <w:t xml:space="preserve"> </w:t>
      </w:r>
      <w:r>
        <w:rPr>
          <w:b/>
          <w:bCs/>
          <w:sz w:val="22"/>
          <w:szCs w:val="22"/>
        </w:rPr>
        <w:t>extenso</w:t>
      </w:r>
      <w:r w:rsidRPr="009009A5">
        <w:rPr>
          <w:b/>
          <w:bCs/>
          <w:sz w:val="22"/>
          <w:szCs w:val="22"/>
          <w:lang w:val="ru-RU"/>
        </w:rPr>
        <w:t xml:space="preserve"> </w:t>
      </w:r>
      <w:r>
        <w:rPr>
          <w:b/>
          <w:bCs/>
          <w:sz w:val="22"/>
          <w:szCs w:val="22"/>
        </w:rPr>
        <w:t>u</w:t>
      </w:r>
      <w:r w:rsidRPr="009009A5">
        <w:rPr>
          <w:b/>
          <w:bCs/>
          <w:sz w:val="22"/>
          <w:szCs w:val="22"/>
          <w:lang w:val="ru-RU"/>
        </w:rPr>
        <w:t xml:space="preserve"> часописима са </w:t>
      </w:r>
      <w:r>
        <w:rPr>
          <w:b/>
          <w:bCs/>
          <w:sz w:val="22"/>
          <w:szCs w:val="22"/>
        </w:rPr>
        <w:t>JCR</w:t>
      </w:r>
      <w:r w:rsidRPr="009009A5">
        <w:rPr>
          <w:b/>
          <w:bCs/>
          <w:sz w:val="22"/>
          <w:szCs w:val="22"/>
          <w:lang w:val="ru-RU"/>
        </w:rPr>
        <w:t xml:space="preserve"> листе</w:t>
      </w:r>
    </w:p>
    <w:p w:rsidR="00A23775" w:rsidRPr="00E629DD" w:rsidRDefault="00A23775" w:rsidP="00A23775">
      <w:pPr>
        <w:spacing w:line="276" w:lineRule="auto"/>
        <w:ind w:left="-426"/>
        <w:jc w:val="both"/>
        <w:rPr>
          <w:b/>
          <w:bCs/>
          <w:sz w:val="20"/>
          <w:szCs w:val="22"/>
          <w:lang w:val="ru-RU"/>
        </w:rPr>
      </w:pPr>
    </w:p>
    <w:p w:rsidR="00A23775" w:rsidRPr="00D80371" w:rsidRDefault="00D80371" w:rsidP="00A23775">
      <w:pPr>
        <w:pStyle w:val="ListParagraph"/>
        <w:numPr>
          <w:ilvl w:val="0"/>
          <w:numId w:val="30"/>
        </w:numPr>
        <w:spacing w:line="276" w:lineRule="auto"/>
        <w:jc w:val="both"/>
        <w:rPr>
          <w:b/>
          <w:sz w:val="22"/>
          <w:szCs w:val="22"/>
        </w:rPr>
      </w:pPr>
      <w:r w:rsidRPr="00D80371">
        <w:rPr>
          <w:sz w:val="22"/>
          <w:szCs w:val="22"/>
          <w:lang w:val="sr-Latn-CS"/>
        </w:rPr>
        <w:t xml:space="preserve">Radivojevic N, Grujicic SS, Suljagic V, Stojkovic S, Arsovic K, </w:t>
      </w:r>
      <w:r w:rsidRPr="00D80371">
        <w:rPr>
          <w:b/>
          <w:sz w:val="22"/>
          <w:szCs w:val="22"/>
          <w:lang w:val="sr-Latn-CS"/>
        </w:rPr>
        <w:t>Jakovljevic S</w:t>
      </w:r>
      <w:r w:rsidRPr="00D80371">
        <w:rPr>
          <w:sz w:val="22"/>
          <w:szCs w:val="22"/>
          <w:lang w:val="sr-Latn-CS"/>
        </w:rPr>
        <w:t xml:space="preserve">, Bukurov B, Arsovic N. Prognostic value of serum 25-hydroxyvitamin D levels and malnutrition status on postoperative complications in patients following laryngectomy with neck dissection. Eur Arch Otorhinolaryngol. 2025;282(1):341-349. </w:t>
      </w:r>
      <w:r w:rsidRPr="00D80371">
        <w:rPr>
          <w:b/>
          <w:sz w:val="22"/>
          <w:szCs w:val="22"/>
          <w:lang w:val="sr-Latn-CS"/>
        </w:rPr>
        <w:t>M21, IF =2,2</w:t>
      </w:r>
    </w:p>
    <w:p w:rsidR="00D80371" w:rsidRDefault="00D80371" w:rsidP="00D80371">
      <w:pPr>
        <w:pStyle w:val="ListParagraph"/>
        <w:numPr>
          <w:ilvl w:val="0"/>
          <w:numId w:val="30"/>
        </w:numPr>
        <w:spacing w:line="276" w:lineRule="auto"/>
        <w:jc w:val="both"/>
        <w:rPr>
          <w:b/>
          <w:sz w:val="22"/>
          <w:szCs w:val="22"/>
        </w:rPr>
      </w:pPr>
      <w:r w:rsidRPr="00D80371">
        <w:rPr>
          <w:b/>
          <w:sz w:val="22"/>
          <w:szCs w:val="22"/>
        </w:rPr>
        <w:t xml:space="preserve">Jakovljevic S, </w:t>
      </w:r>
      <w:r w:rsidRPr="00D80371">
        <w:rPr>
          <w:sz w:val="22"/>
          <w:szCs w:val="22"/>
        </w:rPr>
        <w:t xml:space="preserve">Jovanovic K, Kablar D. Beyond Childhood: An Unusual Adult-Onset Nasopharyngeal Lymphangioma. J Craniofac Surg. 2025 Jul 31. doi: 10.1097/SCS.0000000000011762. </w:t>
      </w:r>
      <w:r w:rsidRPr="00E9559C">
        <w:rPr>
          <w:i/>
          <w:sz w:val="22"/>
          <w:szCs w:val="22"/>
        </w:rPr>
        <w:t>Online ahead of print</w:t>
      </w:r>
      <w:r w:rsidRPr="00D80371">
        <w:rPr>
          <w:sz w:val="22"/>
          <w:szCs w:val="22"/>
        </w:rPr>
        <w:t>.</w:t>
      </w:r>
      <w:r w:rsidRPr="00D80371">
        <w:rPr>
          <w:b/>
          <w:sz w:val="22"/>
          <w:szCs w:val="22"/>
        </w:rPr>
        <w:t xml:space="preserve"> M22, IF=1,0</w:t>
      </w:r>
    </w:p>
    <w:p w:rsidR="00E9559C" w:rsidRDefault="00E9559C" w:rsidP="00E9559C">
      <w:pPr>
        <w:pStyle w:val="ListParagraph"/>
        <w:numPr>
          <w:ilvl w:val="0"/>
          <w:numId w:val="30"/>
        </w:numPr>
        <w:spacing w:line="276" w:lineRule="auto"/>
        <w:jc w:val="both"/>
        <w:rPr>
          <w:b/>
          <w:sz w:val="22"/>
          <w:szCs w:val="22"/>
        </w:rPr>
      </w:pPr>
      <w:r w:rsidRPr="00E9559C">
        <w:rPr>
          <w:b/>
          <w:sz w:val="22"/>
          <w:szCs w:val="22"/>
        </w:rPr>
        <w:t xml:space="preserve">Jakovljevic S, </w:t>
      </w:r>
      <w:r w:rsidRPr="00E9559C">
        <w:rPr>
          <w:sz w:val="22"/>
          <w:szCs w:val="22"/>
        </w:rPr>
        <w:t>Djordjevic V, Tomanovic N, Arsovic N, Dudvarski Z, Ursulovic T, Laketic D, Jovanovic K, Arsovic K, Radivojevic N. The Impact of Primary Tumor Volume on Survival of Patients with Non-Surgically Treated Advanced-Stage Hypopharyngeal Cancer- Retrospective Study and Literature Overview. Indian J Otolaryngol Head Neck Surg. 2025;77(1):184-193.</w:t>
      </w:r>
      <w:r w:rsidRPr="00E9559C">
        <w:rPr>
          <w:b/>
          <w:sz w:val="22"/>
          <w:szCs w:val="22"/>
        </w:rPr>
        <w:t xml:space="preserve"> M23, IF=0,4</w:t>
      </w:r>
    </w:p>
    <w:p w:rsidR="00E9559C" w:rsidRPr="00E9559C" w:rsidRDefault="00E9559C" w:rsidP="00E9559C">
      <w:pPr>
        <w:pStyle w:val="ListParagraph"/>
        <w:numPr>
          <w:ilvl w:val="0"/>
          <w:numId w:val="30"/>
        </w:numPr>
        <w:spacing w:line="276" w:lineRule="auto"/>
        <w:jc w:val="both"/>
        <w:rPr>
          <w:b/>
          <w:sz w:val="22"/>
          <w:szCs w:val="22"/>
        </w:rPr>
      </w:pPr>
      <w:r w:rsidRPr="00E9559C">
        <w:rPr>
          <w:sz w:val="22"/>
          <w:szCs w:val="22"/>
          <w:lang w:val="sr-Latn-CS"/>
        </w:rPr>
        <w:t xml:space="preserve">Petrovic M, Salovic B, Tomic A, Jesic-Petrovic T, Matejic A, Radovic I, Babic S, Korugic A, Jelovac D, Mikovic N, </w:t>
      </w:r>
      <w:r w:rsidRPr="00E9559C">
        <w:rPr>
          <w:b/>
          <w:sz w:val="22"/>
          <w:szCs w:val="22"/>
          <w:lang w:val="sr-Latn-CS"/>
        </w:rPr>
        <w:t>Jakovljevic S</w:t>
      </w:r>
      <w:r w:rsidRPr="00E9559C">
        <w:rPr>
          <w:sz w:val="22"/>
          <w:szCs w:val="22"/>
          <w:lang w:val="sr-Latn-CS"/>
        </w:rPr>
        <w:t xml:space="preserve">, Pelemis S, Dimitrijevic M, Milovanovic J, Jotic A, Trivic A, Dimitrijevic A, Bulatovic S, Dudvarski Z, Soldatovic I, Ilic-Zivojinovic J. Functional assessment of cancer therapy - head &amp; neck (FACT-HN) translation and validation in Serbian. Sci Rep. 2025;15(1):298. </w:t>
      </w:r>
      <w:r w:rsidRPr="00E9559C">
        <w:rPr>
          <w:b/>
          <w:sz w:val="22"/>
          <w:szCs w:val="22"/>
          <w:lang w:val="sr-Latn-CS"/>
        </w:rPr>
        <w:t>M21, IF=3,9</w:t>
      </w:r>
    </w:p>
    <w:p w:rsidR="00E9559C" w:rsidRPr="00E9559C" w:rsidRDefault="00E9559C" w:rsidP="00E9559C">
      <w:pPr>
        <w:pStyle w:val="ListParagraph"/>
        <w:numPr>
          <w:ilvl w:val="0"/>
          <w:numId w:val="30"/>
        </w:numPr>
        <w:spacing w:line="276" w:lineRule="auto"/>
        <w:jc w:val="both"/>
        <w:rPr>
          <w:b/>
          <w:sz w:val="22"/>
          <w:szCs w:val="22"/>
        </w:rPr>
      </w:pPr>
      <w:r w:rsidRPr="00E9559C">
        <w:rPr>
          <w:b/>
          <w:sz w:val="22"/>
          <w:szCs w:val="22"/>
          <w:lang w:val="sr-Latn-CS"/>
        </w:rPr>
        <w:t>Jakovljevic S</w:t>
      </w:r>
      <w:r w:rsidRPr="00E9559C">
        <w:rPr>
          <w:sz w:val="22"/>
          <w:szCs w:val="22"/>
          <w:lang w:val="sr-Latn-CS"/>
        </w:rPr>
        <w:t xml:space="preserve">, Arsovic N, Dudvarski Z, Radivojevic N, Jovanovic K, Mladenovic N, Babac S. Primary Cervical Extraosseous Ewing Sarcoma Originated from the Sternocleidomastoid Muscle: A Case Report and Review of the Literature. Case Rep Otolaryngol. 2024; 2024:8867131. </w:t>
      </w:r>
      <w:r w:rsidRPr="00E9559C">
        <w:rPr>
          <w:b/>
          <w:sz w:val="22"/>
          <w:szCs w:val="22"/>
          <w:lang w:val="sr-Latn-CS"/>
        </w:rPr>
        <w:t>M23,</w:t>
      </w:r>
      <w:r w:rsidRPr="00E9559C">
        <w:rPr>
          <w:sz w:val="22"/>
          <w:szCs w:val="22"/>
          <w:lang w:val="sr-Latn-CS"/>
        </w:rPr>
        <w:t xml:space="preserve"> </w:t>
      </w:r>
      <w:r w:rsidRPr="00E9559C">
        <w:rPr>
          <w:b/>
          <w:sz w:val="22"/>
          <w:szCs w:val="22"/>
          <w:lang w:val="sr-Latn-CS"/>
        </w:rPr>
        <w:t>IF= 0,4</w:t>
      </w:r>
    </w:p>
    <w:p w:rsidR="00E9559C" w:rsidRPr="00E9559C" w:rsidRDefault="00E9559C" w:rsidP="00E9559C">
      <w:pPr>
        <w:pStyle w:val="ListParagraph"/>
        <w:numPr>
          <w:ilvl w:val="0"/>
          <w:numId w:val="30"/>
        </w:numPr>
        <w:spacing w:line="276" w:lineRule="auto"/>
        <w:jc w:val="both"/>
        <w:rPr>
          <w:b/>
          <w:sz w:val="22"/>
          <w:szCs w:val="22"/>
        </w:rPr>
      </w:pPr>
      <w:r w:rsidRPr="00E9559C">
        <w:rPr>
          <w:sz w:val="22"/>
          <w:szCs w:val="22"/>
          <w:lang w:val="sr-Latn-CS"/>
        </w:rPr>
        <w:t xml:space="preserve">Pavlovic B, </w:t>
      </w:r>
      <w:r w:rsidRPr="00E9559C">
        <w:rPr>
          <w:b/>
          <w:sz w:val="22"/>
          <w:szCs w:val="22"/>
          <w:lang w:val="sr-Latn-CS"/>
        </w:rPr>
        <w:t>Jakovljevic S</w:t>
      </w:r>
      <w:r w:rsidRPr="00E9559C">
        <w:rPr>
          <w:sz w:val="22"/>
          <w:szCs w:val="22"/>
          <w:lang w:val="sr-Latn-CS"/>
        </w:rPr>
        <w:t xml:space="preserve">, Jovanovic K. Initial Frontal Sinus and Orbit Tumor Signaling Late Distant Metastasis in Kidney Cancer. J Craniofac Surg. 2024 Sep 10. doi: 10.1097/SCS.0000000000010626. </w:t>
      </w:r>
      <w:r w:rsidRPr="00E9559C">
        <w:rPr>
          <w:i/>
          <w:sz w:val="22"/>
          <w:szCs w:val="22"/>
          <w:lang w:val="sr-Latn-CS"/>
        </w:rPr>
        <w:t>Online ahead of print</w:t>
      </w:r>
      <w:r w:rsidRPr="00E9559C">
        <w:rPr>
          <w:sz w:val="22"/>
          <w:szCs w:val="22"/>
          <w:lang w:val="sr-Latn-CS"/>
        </w:rPr>
        <w:t xml:space="preserve">. </w:t>
      </w:r>
      <w:r w:rsidRPr="00E9559C">
        <w:rPr>
          <w:b/>
          <w:sz w:val="22"/>
          <w:szCs w:val="22"/>
          <w:lang w:val="sr-Latn-CS"/>
        </w:rPr>
        <w:t>M22, IF=1,0</w:t>
      </w:r>
    </w:p>
    <w:p w:rsidR="00E9559C" w:rsidRPr="00E9559C" w:rsidRDefault="00E9559C" w:rsidP="00E9559C">
      <w:pPr>
        <w:pStyle w:val="ListParagraph"/>
        <w:numPr>
          <w:ilvl w:val="0"/>
          <w:numId w:val="30"/>
        </w:numPr>
        <w:spacing w:line="276" w:lineRule="auto"/>
        <w:jc w:val="both"/>
        <w:rPr>
          <w:b/>
          <w:sz w:val="22"/>
          <w:szCs w:val="22"/>
        </w:rPr>
      </w:pPr>
      <w:r w:rsidRPr="00E9559C">
        <w:rPr>
          <w:sz w:val="22"/>
          <w:szCs w:val="22"/>
          <w:lang w:val="sr-Latn-CS"/>
        </w:rPr>
        <w:t xml:space="preserve">Dimitrijevic M, Pavlovic B, </w:t>
      </w:r>
      <w:r w:rsidRPr="00E9559C">
        <w:rPr>
          <w:b/>
          <w:sz w:val="22"/>
          <w:szCs w:val="22"/>
          <w:lang w:val="sr-Latn-CS"/>
        </w:rPr>
        <w:t>Jakovljevic S</w:t>
      </w:r>
      <w:r w:rsidRPr="00E9559C">
        <w:rPr>
          <w:sz w:val="22"/>
          <w:szCs w:val="22"/>
          <w:lang w:val="sr-Latn-CS"/>
        </w:rPr>
        <w:t xml:space="preserve">. Bulky Recurrent Juvenile Nasopharyngeal Angiofibroma. J Craniofac Surg. 2023;34(5):e468-e470. </w:t>
      </w:r>
      <w:r w:rsidRPr="00E9559C">
        <w:rPr>
          <w:b/>
          <w:sz w:val="22"/>
          <w:szCs w:val="22"/>
          <w:lang w:val="sr-Latn-CS"/>
        </w:rPr>
        <w:t>M22, IF=1,0</w:t>
      </w:r>
    </w:p>
    <w:p w:rsidR="00E9559C" w:rsidRPr="00E9559C" w:rsidRDefault="00E9559C" w:rsidP="00E9559C">
      <w:pPr>
        <w:pStyle w:val="ListParagraph"/>
        <w:numPr>
          <w:ilvl w:val="0"/>
          <w:numId w:val="30"/>
        </w:numPr>
        <w:spacing w:line="276" w:lineRule="auto"/>
        <w:jc w:val="both"/>
        <w:rPr>
          <w:b/>
          <w:sz w:val="22"/>
          <w:szCs w:val="22"/>
        </w:rPr>
      </w:pPr>
      <w:r w:rsidRPr="00E9559C">
        <w:rPr>
          <w:b/>
          <w:sz w:val="22"/>
          <w:szCs w:val="22"/>
          <w:lang w:val="sr-Latn-CS"/>
        </w:rPr>
        <w:t>Jakovljevic S</w:t>
      </w:r>
      <w:r w:rsidRPr="00E9559C">
        <w:rPr>
          <w:sz w:val="22"/>
          <w:szCs w:val="22"/>
          <w:u w:val="single"/>
          <w:lang w:val="sr-Latn-CS"/>
        </w:rPr>
        <w:t>,</w:t>
      </w:r>
      <w:r w:rsidRPr="00E9559C">
        <w:rPr>
          <w:sz w:val="22"/>
          <w:szCs w:val="22"/>
          <w:lang w:val="sr-Latn-CS"/>
        </w:rPr>
        <w:t xml:space="preserve"> Arsovic N, Boricic N, Laketic D, Dudvarski Z. Syringocystadenoma Papilliferum in the External Ear Canal. Arch Iran Med. 2022;25(9):658-660. </w:t>
      </w:r>
      <w:r w:rsidRPr="00E9559C">
        <w:rPr>
          <w:b/>
          <w:sz w:val="22"/>
          <w:szCs w:val="22"/>
          <w:lang w:val="sr-Latn-CS"/>
        </w:rPr>
        <w:t>M22, IF= 3.138</w:t>
      </w:r>
    </w:p>
    <w:p w:rsidR="00E9559C" w:rsidRPr="00E9559C" w:rsidRDefault="00E9559C" w:rsidP="00E9559C">
      <w:pPr>
        <w:pStyle w:val="ListParagraph"/>
        <w:numPr>
          <w:ilvl w:val="0"/>
          <w:numId w:val="30"/>
        </w:numPr>
        <w:spacing w:line="276" w:lineRule="auto"/>
        <w:jc w:val="both"/>
        <w:rPr>
          <w:b/>
          <w:sz w:val="22"/>
          <w:szCs w:val="22"/>
        </w:rPr>
      </w:pPr>
      <w:r w:rsidRPr="00E9559C">
        <w:rPr>
          <w:sz w:val="22"/>
          <w:szCs w:val="22"/>
          <w:lang w:val="sr-Latn-CS"/>
        </w:rPr>
        <w:t xml:space="preserve">Dudvarski Z, Arsovic N, Sopta J, Gacic-Manojlovic E, Radivojevic N, </w:t>
      </w:r>
      <w:r w:rsidRPr="00E9559C">
        <w:rPr>
          <w:b/>
          <w:sz w:val="22"/>
          <w:szCs w:val="22"/>
          <w:lang w:val="sr-Latn-CS"/>
        </w:rPr>
        <w:t>Jakovljevic S</w:t>
      </w:r>
      <w:r w:rsidRPr="00E9559C">
        <w:rPr>
          <w:sz w:val="22"/>
          <w:szCs w:val="22"/>
          <w:lang w:val="sr-Latn-CS"/>
        </w:rPr>
        <w:t>.</w:t>
      </w:r>
      <w:r w:rsidRPr="00E9559C">
        <w:rPr>
          <w:sz w:val="22"/>
          <w:szCs w:val="22"/>
          <w:lang w:val="sr-Cyrl-RS"/>
        </w:rPr>
        <w:t xml:space="preserve"> </w:t>
      </w:r>
      <w:r w:rsidRPr="00E9559C">
        <w:rPr>
          <w:sz w:val="22"/>
          <w:szCs w:val="22"/>
          <w:lang w:val="sr-Latn-CS"/>
        </w:rPr>
        <w:t>Secondary Ewing’s sarcoma of the temporo-occipital region developed 12 years after</w:t>
      </w:r>
      <w:r w:rsidRPr="00E9559C">
        <w:rPr>
          <w:sz w:val="22"/>
          <w:szCs w:val="22"/>
          <w:lang w:val="sr-Cyrl-RS"/>
        </w:rPr>
        <w:t xml:space="preserve"> </w:t>
      </w:r>
      <w:r w:rsidRPr="00E9559C">
        <w:rPr>
          <w:sz w:val="22"/>
          <w:szCs w:val="22"/>
          <w:lang w:val="sr-Latn-CS"/>
        </w:rPr>
        <w:t xml:space="preserve">medulloblastoma treatment. Brasilian J Otorhinolaryngol 2022; 88(4):S226-S229. </w:t>
      </w:r>
      <w:r w:rsidRPr="00E9559C">
        <w:rPr>
          <w:b/>
          <w:sz w:val="22"/>
          <w:szCs w:val="22"/>
          <w:lang w:val="sr-Latn-CS"/>
        </w:rPr>
        <w:t>M2</w:t>
      </w:r>
      <w:r>
        <w:rPr>
          <w:b/>
          <w:sz w:val="22"/>
          <w:szCs w:val="22"/>
          <w:lang w:val="sr-Latn-CS"/>
        </w:rPr>
        <w:t>2</w:t>
      </w:r>
      <w:r w:rsidRPr="00E9559C">
        <w:rPr>
          <w:b/>
          <w:sz w:val="22"/>
          <w:szCs w:val="22"/>
          <w:lang w:val="sr-Latn-CS"/>
        </w:rPr>
        <w:t>, IF=2,474</w:t>
      </w:r>
    </w:p>
    <w:p w:rsidR="00E9559C" w:rsidRPr="00E9559C" w:rsidRDefault="00E9559C" w:rsidP="00E9559C">
      <w:pPr>
        <w:pStyle w:val="ListParagraph"/>
        <w:numPr>
          <w:ilvl w:val="0"/>
          <w:numId w:val="30"/>
        </w:numPr>
        <w:spacing w:line="276" w:lineRule="auto"/>
        <w:jc w:val="both"/>
        <w:rPr>
          <w:b/>
          <w:sz w:val="22"/>
          <w:szCs w:val="22"/>
        </w:rPr>
      </w:pPr>
      <w:r w:rsidRPr="00E9559C">
        <w:rPr>
          <w:sz w:val="22"/>
          <w:szCs w:val="22"/>
          <w:lang w:val="sr-Latn-CS"/>
        </w:rPr>
        <w:t xml:space="preserve">Dudvarski Z, Arsovic N, Dimitrijevic M, </w:t>
      </w:r>
      <w:r w:rsidRPr="00E9559C">
        <w:rPr>
          <w:b/>
          <w:sz w:val="22"/>
          <w:szCs w:val="22"/>
          <w:lang w:val="sr-Latn-CS"/>
        </w:rPr>
        <w:t>Jakovljevic S</w:t>
      </w:r>
      <w:r w:rsidRPr="00E9559C">
        <w:rPr>
          <w:sz w:val="22"/>
          <w:szCs w:val="22"/>
          <w:lang w:val="sr-Latn-CS"/>
        </w:rPr>
        <w:t>, Boricic N, Boricic I. Facial nerve</w:t>
      </w:r>
      <w:r w:rsidRPr="00E9559C">
        <w:rPr>
          <w:sz w:val="22"/>
          <w:szCs w:val="22"/>
          <w:lang w:val="sr-Cyrl-RS"/>
        </w:rPr>
        <w:t xml:space="preserve"> </w:t>
      </w:r>
      <w:r w:rsidRPr="00E9559C">
        <w:rPr>
          <w:sz w:val="22"/>
          <w:szCs w:val="22"/>
          <w:lang w:val="sr-Latn-CS"/>
        </w:rPr>
        <w:t>palsy as the first sign of late breast cancer metastasis to the temporal bone. Vojnosanit</w:t>
      </w:r>
      <w:r w:rsidRPr="00E9559C">
        <w:rPr>
          <w:sz w:val="22"/>
          <w:szCs w:val="22"/>
          <w:lang w:val="sr-Cyrl-RS"/>
        </w:rPr>
        <w:t xml:space="preserve"> </w:t>
      </w:r>
      <w:r>
        <w:rPr>
          <w:sz w:val="22"/>
          <w:szCs w:val="22"/>
          <w:lang w:val="sr-Latn-CS"/>
        </w:rPr>
        <w:t xml:space="preserve">Pregl 2022; 79(7):739-744. </w:t>
      </w:r>
      <w:r w:rsidRPr="00E9559C">
        <w:rPr>
          <w:b/>
          <w:sz w:val="22"/>
          <w:szCs w:val="22"/>
          <w:lang w:val="sr-Latn-CS"/>
        </w:rPr>
        <w:t>M23, IF= 0.245</w:t>
      </w:r>
    </w:p>
    <w:p w:rsidR="00A23775" w:rsidRDefault="00A23775" w:rsidP="00A23775">
      <w:pPr>
        <w:spacing w:line="276" w:lineRule="auto"/>
        <w:ind w:left="-426"/>
        <w:jc w:val="both"/>
        <w:rPr>
          <w:b/>
          <w:bCs/>
          <w:sz w:val="22"/>
          <w:szCs w:val="22"/>
        </w:rPr>
      </w:pPr>
    </w:p>
    <w:p w:rsidR="00A23775" w:rsidRDefault="00A23775" w:rsidP="00A23775">
      <w:pPr>
        <w:spacing w:line="276" w:lineRule="auto"/>
        <w:ind w:left="-426"/>
        <w:jc w:val="both"/>
        <w:rPr>
          <w:b/>
          <w:bCs/>
          <w:sz w:val="22"/>
          <w:szCs w:val="22"/>
          <w:lang w:val="sr-Latn-RS"/>
        </w:rPr>
      </w:pPr>
      <w:r w:rsidRPr="009009A5">
        <w:rPr>
          <w:b/>
          <w:bCs/>
          <w:sz w:val="22"/>
          <w:szCs w:val="22"/>
          <w:lang w:val="ru-RU"/>
        </w:rPr>
        <w:t>Цео рад у часопису који није укључен у поменуте базе података</w:t>
      </w:r>
    </w:p>
    <w:p w:rsidR="00A23775" w:rsidRDefault="00A23775" w:rsidP="00A23775">
      <w:pPr>
        <w:spacing w:line="276" w:lineRule="auto"/>
        <w:ind w:left="-426"/>
        <w:jc w:val="both"/>
        <w:rPr>
          <w:b/>
          <w:bCs/>
          <w:sz w:val="22"/>
          <w:szCs w:val="22"/>
          <w:lang w:val="sr-Latn-RS"/>
        </w:rPr>
      </w:pPr>
    </w:p>
    <w:p w:rsidR="00C34444" w:rsidRDefault="00C34444" w:rsidP="00C34444">
      <w:pPr>
        <w:pStyle w:val="ListParagraph"/>
        <w:numPr>
          <w:ilvl w:val="0"/>
          <w:numId w:val="34"/>
        </w:numPr>
        <w:spacing w:line="276" w:lineRule="auto"/>
        <w:jc w:val="both"/>
        <w:rPr>
          <w:sz w:val="22"/>
          <w:szCs w:val="22"/>
        </w:rPr>
      </w:pPr>
      <w:r w:rsidRPr="00C34444">
        <w:rPr>
          <w:b/>
          <w:sz w:val="22"/>
          <w:szCs w:val="22"/>
        </w:rPr>
        <w:t>Jakovljevic S</w:t>
      </w:r>
      <w:r w:rsidRPr="00C34444">
        <w:rPr>
          <w:sz w:val="22"/>
          <w:szCs w:val="22"/>
        </w:rPr>
        <w:t>, Djordjevic V, Tomanovic N. Procena ekspresije PD-L1 kod planocelularnih karcinoma glave i vrata: mogućnosti, izazovi i rešenja. Medicinski podmladak. 2028; 79(3). doi:10.5937/mp79-56874</w:t>
      </w:r>
    </w:p>
    <w:p w:rsidR="00C34444" w:rsidRPr="00C34444" w:rsidRDefault="00C34444" w:rsidP="00C34444">
      <w:pPr>
        <w:pStyle w:val="ListParagraph"/>
        <w:numPr>
          <w:ilvl w:val="0"/>
          <w:numId w:val="34"/>
        </w:numPr>
        <w:spacing w:line="276" w:lineRule="auto"/>
        <w:jc w:val="both"/>
        <w:rPr>
          <w:sz w:val="22"/>
          <w:szCs w:val="22"/>
        </w:rPr>
      </w:pPr>
      <w:r w:rsidRPr="00C34444">
        <w:rPr>
          <w:b/>
          <w:sz w:val="22"/>
          <w:szCs w:val="22"/>
          <w:lang w:val="sr-Latn-CS"/>
        </w:rPr>
        <w:t>Jakovljevic S</w:t>
      </w:r>
      <w:r w:rsidRPr="00C34444">
        <w:rPr>
          <w:sz w:val="22"/>
          <w:szCs w:val="22"/>
          <w:lang w:val="sr-Latn-CS"/>
        </w:rPr>
        <w:t>, Arsovic N, Jesic S, Trivic A, Dudvarski Z, Cvorovic Lj, Jotic A, Folic M, Bukurov B, Radivojevic N. Serotipovi i rezistencija Streptococcus Pneumoniae – najnovija saznanja. Acta Clinica. 2021; 19 (2):2.</w:t>
      </w:r>
    </w:p>
    <w:p w:rsidR="00C34444" w:rsidRPr="00C34444" w:rsidRDefault="00C34444" w:rsidP="00C34444">
      <w:pPr>
        <w:pStyle w:val="ListParagraph"/>
        <w:numPr>
          <w:ilvl w:val="0"/>
          <w:numId w:val="34"/>
        </w:numPr>
        <w:spacing w:line="276" w:lineRule="auto"/>
        <w:jc w:val="both"/>
        <w:rPr>
          <w:sz w:val="22"/>
          <w:szCs w:val="22"/>
        </w:rPr>
      </w:pPr>
      <w:r w:rsidRPr="00C34444">
        <w:rPr>
          <w:sz w:val="22"/>
          <w:szCs w:val="22"/>
          <w:lang w:val="sr-Latn-CS"/>
        </w:rPr>
        <w:t xml:space="preserve">Dudvarski Z, Arsovic N, Jesic S, Cvorovic Lj, Jotic A, Bukurov B, </w:t>
      </w:r>
      <w:r w:rsidRPr="00C34444">
        <w:rPr>
          <w:b/>
          <w:sz w:val="22"/>
          <w:szCs w:val="22"/>
          <w:lang w:val="sr-Latn-CS"/>
        </w:rPr>
        <w:t>Jakovljevic S</w:t>
      </w:r>
      <w:r w:rsidRPr="00C34444">
        <w:rPr>
          <w:sz w:val="22"/>
          <w:szCs w:val="22"/>
          <w:lang w:val="sr-Latn-CS"/>
        </w:rPr>
        <w:t>.</w:t>
      </w:r>
      <w:r w:rsidRPr="00C34444">
        <w:rPr>
          <w:sz w:val="22"/>
          <w:szCs w:val="22"/>
          <w:lang w:val="sr-Cyrl-RS"/>
        </w:rPr>
        <w:t xml:space="preserve"> </w:t>
      </w:r>
      <w:r w:rsidRPr="00C34444">
        <w:rPr>
          <w:sz w:val="22"/>
          <w:szCs w:val="22"/>
          <w:lang w:val="sr-Latn-CS"/>
        </w:rPr>
        <w:t>Komplikacije akutnih zapaljenja srednjeg uva kod dece. Acta clinica 2021; 19(2): 48-65.</w:t>
      </w:r>
    </w:p>
    <w:p w:rsidR="00C34444" w:rsidRPr="00C34444" w:rsidRDefault="00C34444" w:rsidP="00C34444">
      <w:pPr>
        <w:pStyle w:val="ListParagraph"/>
        <w:numPr>
          <w:ilvl w:val="0"/>
          <w:numId w:val="34"/>
        </w:numPr>
        <w:spacing w:line="276" w:lineRule="auto"/>
        <w:jc w:val="both"/>
        <w:rPr>
          <w:sz w:val="22"/>
          <w:szCs w:val="22"/>
        </w:rPr>
      </w:pPr>
      <w:r w:rsidRPr="00C34444">
        <w:rPr>
          <w:sz w:val="22"/>
          <w:szCs w:val="22"/>
          <w:lang w:val="sr-Latn-CS"/>
        </w:rPr>
        <w:t xml:space="preserve">Folic M, Trivic A, Jotic A, Cvorovic Lj, Krejovic-Trivic S, Bukurov B, </w:t>
      </w:r>
      <w:r w:rsidRPr="00C34444">
        <w:rPr>
          <w:b/>
          <w:sz w:val="22"/>
          <w:szCs w:val="22"/>
          <w:lang w:val="sr-Latn-CS"/>
        </w:rPr>
        <w:t>Jakovljevic S</w:t>
      </w:r>
      <w:r w:rsidRPr="00C34444">
        <w:rPr>
          <w:sz w:val="22"/>
          <w:szCs w:val="22"/>
          <w:lang w:val="sr-Latn-CS"/>
        </w:rPr>
        <w:t>,</w:t>
      </w:r>
      <w:r w:rsidRPr="00C34444">
        <w:rPr>
          <w:sz w:val="22"/>
          <w:szCs w:val="22"/>
          <w:lang w:val="sr-Cyrl-RS"/>
        </w:rPr>
        <w:t xml:space="preserve"> </w:t>
      </w:r>
      <w:r w:rsidRPr="00C34444">
        <w:rPr>
          <w:sz w:val="22"/>
          <w:szCs w:val="22"/>
          <w:lang w:val="sr-Latn-CS"/>
        </w:rPr>
        <w:t>Borozan N. Rinosinuzitis u dečijoj populaciji – Aspekti pneumokokne infekcije. Acta</w:t>
      </w:r>
      <w:r w:rsidRPr="00C34444">
        <w:rPr>
          <w:sz w:val="22"/>
          <w:szCs w:val="22"/>
          <w:lang w:val="sr-Cyrl-RS"/>
        </w:rPr>
        <w:t xml:space="preserve"> </w:t>
      </w:r>
      <w:r w:rsidRPr="00C34444">
        <w:rPr>
          <w:sz w:val="22"/>
          <w:szCs w:val="22"/>
          <w:lang w:val="sr-Latn-CS"/>
        </w:rPr>
        <w:t>clinica 2021; 19(2): 66-79.</w:t>
      </w:r>
    </w:p>
    <w:p w:rsidR="00C34444" w:rsidRPr="00C34444" w:rsidRDefault="00C34444" w:rsidP="00C34444">
      <w:pPr>
        <w:pStyle w:val="ListParagraph"/>
        <w:numPr>
          <w:ilvl w:val="0"/>
          <w:numId w:val="34"/>
        </w:numPr>
        <w:spacing w:line="276" w:lineRule="auto"/>
        <w:jc w:val="both"/>
        <w:rPr>
          <w:sz w:val="22"/>
          <w:szCs w:val="22"/>
        </w:rPr>
      </w:pPr>
      <w:r w:rsidRPr="00C34444">
        <w:rPr>
          <w:sz w:val="22"/>
          <w:szCs w:val="22"/>
          <w:lang w:val="sr-Latn-CS"/>
        </w:rPr>
        <w:lastRenderedPageBreak/>
        <w:t xml:space="preserve">Cvorovic Lj, Jesic S, Dudvarski Z, Pavlovic B, Jotic A, Folic M, Bukurov B, </w:t>
      </w:r>
      <w:r w:rsidRPr="00C34444">
        <w:rPr>
          <w:b/>
          <w:sz w:val="22"/>
          <w:szCs w:val="22"/>
          <w:lang w:val="sr-Latn-CS"/>
        </w:rPr>
        <w:t>Jakovljevic</w:t>
      </w:r>
      <w:r w:rsidRPr="00C34444">
        <w:rPr>
          <w:b/>
          <w:sz w:val="22"/>
          <w:szCs w:val="22"/>
          <w:lang w:val="sr-Cyrl-RS"/>
        </w:rPr>
        <w:t xml:space="preserve"> </w:t>
      </w:r>
      <w:r w:rsidRPr="00C34444">
        <w:rPr>
          <w:b/>
          <w:sz w:val="22"/>
          <w:szCs w:val="22"/>
          <w:lang w:val="sr-Latn-CS"/>
        </w:rPr>
        <w:t>S</w:t>
      </w:r>
      <w:r w:rsidRPr="00C34444">
        <w:rPr>
          <w:sz w:val="22"/>
          <w:szCs w:val="22"/>
          <w:lang w:val="sr-Latn-CS"/>
        </w:rPr>
        <w:t>, Pelemis S, Radivojevic N, Arsovic N. Pneumokokna vakcina. Acta clinica 2021; 19(2):160-167.</w:t>
      </w:r>
    </w:p>
    <w:p w:rsidR="00A23775" w:rsidRPr="00C34444" w:rsidRDefault="00C34444" w:rsidP="00C34444">
      <w:pPr>
        <w:pStyle w:val="ListParagraph"/>
        <w:numPr>
          <w:ilvl w:val="0"/>
          <w:numId w:val="34"/>
        </w:numPr>
        <w:spacing w:line="276" w:lineRule="auto"/>
        <w:jc w:val="both"/>
        <w:rPr>
          <w:sz w:val="22"/>
          <w:szCs w:val="22"/>
        </w:rPr>
      </w:pPr>
      <w:r w:rsidRPr="00C34444">
        <w:rPr>
          <w:bCs/>
          <w:sz w:val="22"/>
          <w:szCs w:val="22"/>
          <w:lang w:val="sr-Latn-RS"/>
        </w:rPr>
        <w:t xml:space="preserve">Dimitrijevic M, Tomanovic N, Arsovic N, Dudvarski Z, Jovanovic K, Tomic AM, </w:t>
      </w:r>
      <w:r w:rsidRPr="00C34444">
        <w:rPr>
          <w:b/>
          <w:bCs/>
          <w:sz w:val="22"/>
          <w:szCs w:val="22"/>
          <w:lang w:val="sr-Latn-RS"/>
        </w:rPr>
        <w:t>Jakovljevic S</w:t>
      </w:r>
      <w:r w:rsidRPr="00C34444">
        <w:rPr>
          <w:bCs/>
          <w:sz w:val="22"/>
          <w:szCs w:val="22"/>
          <w:lang w:val="sr-Latn-RS"/>
        </w:rPr>
        <w:t>. Significance of immunotherapy in the treatment of sinonasal mucosal melanoma with neck metastases. J Med Case Rep Case Series 2022; 3(14): doi: 10.38207/JMCRCS/2022/DECB031403100</w:t>
      </w:r>
      <w:r w:rsidR="00A23775" w:rsidRPr="00C34444">
        <w:rPr>
          <w:sz w:val="22"/>
          <w:szCs w:val="22"/>
          <w:lang w:val="sr-Latn-CS"/>
        </w:rPr>
        <w:t>.</w:t>
      </w:r>
    </w:p>
    <w:p w:rsidR="00A23775" w:rsidRPr="000C6C58" w:rsidRDefault="00A23775" w:rsidP="00A23775">
      <w:pPr>
        <w:spacing w:line="276" w:lineRule="auto"/>
        <w:ind w:left="-426"/>
        <w:jc w:val="both"/>
        <w:rPr>
          <w:sz w:val="22"/>
          <w:szCs w:val="22"/>
        </w:rPr>
      </w:pPr>
    </w:p>
    <w:p w:rsidR="00A23775" w:rsidRDefault="00A23775" w:rsidP="00A23775">
      <w:pPr>
        <w:spacing w:line="276" w:lineRule="auto"/>
        <w:ind w:left="-426"/>
        <w:jc w:val="both"/>
        <w:rPr>
          <w:b/>
          <w:bCs/>
          <w:sz w:val="22"/>
          <w:szCs w:val="22"/>
        </w:rPr>
      </w:pPr>
      <w:r>
        <w:rPr>
          <w:b/>
          <w:bCs/>
          <w:sz w:val="22"/>
          <w:szCs w:val="22"/>
        </w:rPr>
        <w:t>Извод у зборнику међународног скупа</w:t>
      </w:r>
    </w:p>
    <w:p w:rsidR="00A23775" w:rsidRPr="00423566" w:rsidRDefault="00A23775" w:rsidP="00A23775">
      <w:pPr>
        <w:spacing w:line="276" w:lineRule="auto"/>
        <w:ind w:left="-426"/>
        <w:jc w:val="both"/>
        <w:rPr>
          <w:b/>
          <w:bCs/>
          <w:sz w:val="22"/>
          <w:szCs w:val="22"/>
        </w:rPr>
      </w:pPr>
    </w:p>
    <w:p w:rsidR="00C34444" w:rsidRDefault="00C34444" w:rsidP="00C34444">
      <w:pPr>
        <w:pStyle w:val="ListParagraph"/>
        <w:numPr>
          <w:ilvl w:val="0"/>
          <w:numId w:val="36"/>
        </w:numPr>
        <w:spacing w:line="276" w:lineRule="auto"/>
        <w:jc w:val="both"/>
        <w:rPr>
          <w:sz w:val="22"/>
          <w:szCs w:val="22"/>
        </w:rPr>
      </w:pPr>
      <w:r w:rsidRPr="00C34444">
        <w:rPr>
          <w:b/>
          <w:sz w:val="22"/>
          <w:szCs w:val="22"/>
        </w:rPr>
        <w:t>Jakovljevic S</w:t>
      </w:r>
      <w:r w:rsidRPr="00C34444">
        <w:rPr>
          <w:sz w:val="22"/>
          <w:szCs w:val="22"/>
        </w:rPr>
        <w:t>, Arsovic N, Dudvarski Z. Collision of hypopharyngeal neuroendocrine carcinoma and laryngeal squamous cell carcinoma at the aryepiglottic fold: case report and review of literature. 5th Danube Symposium of the ORL Danube Society. Budapest, Hungary; 18-20 April 2024. p49</w:t>
      </w:r>
    </w:p>
    <w:p w:rsidR="00C34444" w:rsidRDefault="00C34444" w:rsidP="00C34444">
      <w:pPr>
        <w:pStyle w:val="ListParagraph"/>
        <w:numPr>
          <w:ilvl w:val="0"/>
          <w:numId w:val="36"/>
        </w:numPr>
        <w:spacing w:line="276" w:lineRule="auto"/>
        <w:jc w:val="both"/>
        <w:rPr>
          <w:sz w:val="22"/>
          <w:szCs w:val="22"/>
        </w:rPr>
      </w:pPr>
      <w:r w:rsidRPr="00C34444">
        <w:rPr>
          <w:sz w:val="22"/>
          <w:szCs w:val="22"/>
        </w:rPr>
        <w:t xml:space="preserve">Dudvarski Z, </w:t>
      </w:r>
      <w:r w:rsidRPr="00C34444">
        <w:rPr>
          <w:b/>
          <w:sz w:val="22"/>
          <w:szCs w:val="22"/>
        </w:rPr>
        <w:t>Jakovljevic S</w:t>
      </w:r>
      <w:r w:rsidRPr="00C34444">
        <w:rPr>
          <w:sz w:val="22"/>
          <w:szCs w:val="22"/>
        </w:rPr>
        <w:t>, Arsovic N, Sopta J, Gacic-Manojlovic E. Secondary Ewing’s Sarcoma of the Temporo-Occipital Region After Medulloblastoma Treatment. 5th Danube Symposium of the ORL Danube Society. Budapest, Hungary; 18-20 April 2024. p116</w:t>
      </w:r>
    </w:p>
    <w:p w:rsidR="00A23775" w:rsidRPr="00C34444" w:rsidRDefault="00C34444" w:rsidP="00C34444">
      <w:pPr>
        <w:pStyle w:val="ListParagraph"/>
        <w:numPr>
          <w:ilvl w:val="0"/>
          <w:numId w:val="36"/>
        </w:numPr>
        <w:spacing w:line="276" w:lineRule="auto"/>
        <w:jc w:val="both"/>
        <w:rPr>
          <w:sz w:val="22"/>
          <w:szCs w:val="22"/>
        </w:rPr>
      </w:pPr>
      <w:r w:rsidRPr="00C34444">
        <w:rPr>
          <w:b/>
          <w:sz w:val="22"/>
          <w:szCs w:val="22"/>
        </w:rPr>
        <w:t>Jakovljevic S</w:t>
      </w:r>
      <w:r w:rsidRPr="00C34444">
        <w:rPr>
          <w:sz w:val="22"/>
          <w:szCs w:val="22"/>
        </w:rPr>
        <w:t>. Secondary Ewing’s Sarcoma of the Temporo-Occipital Region Developed 12 years After Medulloblastoma Treatment. International Conference On Microbiology, Cancer and Cell Science. Dubai, UAE, December 05-06, 2022: p17. (</w:t>
      </w:r>
      <w:r w:rsidRPr="00C34444">
        <w:rPr>
          <w:b/>
          <w:sz w:val="22"/>
          <w:szCs w:val="22"/>
        </w:rPr>
        <w:t>POZIVNO PREDAVANJE</w:t>
      </w:r>
      <w:r w:rsidRPr="00C34444">
        <w:rPr>
          <w:sz w:val="22"/>
          <w:szCs w:val="22"/>
        </w:rPr>
        <w:t>)</w:t>
      </w:r>
    </w:p>
    <w:p w:rsidR="00A23775" w:rsidRPr="000C6C58" w:rsidRDefault="00A23775" w:rsidP="00A23775">
      <w:pPr>
        <w:spacing w:line="276" w:lineRule="auto"/>
        <w:jc w:val="both"/>
        <w:rPr>
          <w:b/>
          <w:i/>
          <w:iCs/>
          <w:sz w:val="22"/>
          <w:szCs w:val="22"/>
          <w:lang w:val="sr-Latn-CS"/>
        </w:rPr>
      </w:pPr>
    </w:p>
    <w:p w:rsidR="00A23775" w:rsidRDefault="00A23775" w:rsidP="00A23775">
      <w:pPr>
        <w:spacing w:line="276" w:lineRule="auto"/>
        <w:ind w:left="-426"/>
        <w:jc w:val="both"/>
        <w:rPr>
          <w:b/>
          <w:iCs/>
          <w:sz w:val="22"/>
          <w:szCs w:val="22"/>
        </w:rPr>
      </w:pPr>
      <w:r w:rsidRPr="000379C7">
        <w:rPr>
          <w:b/>
          <w:iCs/>
          <w:sz w:val="22"/>
          <w:szCs w:val="22"/>
        </w:rPr>
        <w:t>Извод у зборнику националног скупа</w:t>
      </w:r>
    </w:p>
    <w:p w:rsidR="00A23775" w:rsidRPr="00423566" w:rsidRDefault="00A23775" w:rsidP="00A23775">
      <w:pPr>
        <w:spacing w:line="276" w:lineRule="auto"/>
        <w:ind w:left="-426"/>
        <w:jc w:val="both"/>
        <w:rPr>
          <w:b/>
          <w:iCs/>
          <w:sz w:val="22"/>
          <w:szCs w:val="22"/>
        </w:rPr>
      </w:pPr>
    </w:p>
    <w:p w:rsidR="00DD3651" w:rsidRDefault="00DD3651" w:rsidP="00DD3651">
      <w:pPr>
        <w:pStyle w:val="ListParagraph"/>
        <w:numPr>
          <w:ilvl w:val="0"/>
          <w:numId w:val="38"/>
        </w:numPr>
        <w:contextualSpacing/>
        <w:rPr>
          <w:bCs/>
          <w:sz w:val="22"/>
          <w:szCs w:val="22"/>
          <w:lang w:val="sr-Latn-RS"/>
        </w:rPr>
      </w:pPr>
      <w:r w:rsidRPr="00DD3651">
        <w:rPr>
          <w:b/>
          <w:bCs/>
          <w:sz w:val="22"/>
          <w:szCs w:val="22"/>
          <w:lang w:val="sr-Latn-RS"/>
        </w:rPr>
        <w:t>Jakovljevic S</w:t>
      </w:r>
      <w:r w:rsidRPr="00DD3651">
        <w:rPr>
          <w:bCs/>
          <w:sz w:val="22"/>
          <w:szCs w:val="22"/>
          <w:lang w:val="sr-Latn-RS"/>
        </w:rPr>
        <w:t>. Drugi primarni maligni tumori (dupleks tumori) kod planocelularnih karcinoma glave i vrata. Novine u dijagnostici i postterapijskom praćenju i tretmanu rekurentne maligne bolesti glave i vrata. Sremski Karlovci, 14-15. mart 2025.</w:t>
      </w:r>
    </w:p>
    <w:p w:rsidR="00DD3651" w:rsidRDefault="00DD3651" w:rsidP="00DD3651">
      <w:pPr>
        <w:pStyle w:val="ListParagraph"/>
        <w:numPr>
          <w:ilvl w:val="0"/>
          <w:numId w:val="38"/>
        </w:numPr>
        <w:contextualSpacing/>
        <w:rPr>
          <w:bCs/>
          <w:sz w:val="22"/>
          <w:szCs w:val="22"/>
          <w:lang w:val="sr-Latn-RS"/>
        </w:rPr>
      </w:pPr>
      <w:r w:rsidRPr="00DD3651">
        <w:rPr>
          <w:b/>
          <w:bCs/>
          <w:sz w:val="22"/>
          <w:szCs w:val="22"/>
          <w:lang w:val="sr-Latn-RS"/>
        </w:rPr>
        <w:t>Jakovljevic S</w:t>
      </w:r>
      <w:r w:rsidRPr="00DD3651">
        <w:rPr>
          <w:bCs/>
          <w:sz w:val="22"/>
          <w:szCs w:val="22"/>
          <w:lang w:val="sr-Latn-RS"/>
        </w:rPr>
        <w:t>, Radivojevic N, Jovanovic K, Mladenovic N. Lečenje i preživljavanje pacijenata sa karcinomom hipofarinksa. Vek postojanja Klinike za ORL I MFH Univerzitetskog kliničkog centra Srbije. Beograd, 6-7. decembar 2024.</w:t>
      </w:r>
    </w:p>
    <w:p w:rsidR="00DD3651" w:rsidRPr="00DD3651" w:rsidRDefault="00DD3651" w:rsidP="00DD3651">
      <w:pPr>
        <w:pStyle w:val="ListParagraph"/>
        <w:numPr>
          <w:ilvl w:val="0"/>
          <w:numId w:val="38"/>
        </w:numPr>
        <w:contextualSpacing/>
        <w:rPr>
          <w:bCs/>
          <w:sz w:val="22"/>
          <w:szCs w:val="22"/>
          <w:lang w:val="sr-Latn-RS"/>
        </w:rPr>
      </w:pPr>
      <w:r w:rsidRPr="00DD3651">
        <w:rPr>
          <w:b/>
          <w:bCs/>
          <w:sz w:val="22"/>
          <w:szCs w:val="22"/>
          <w:lang w:val="sr-Latn-RS"/>
        </w:rPr>
        <w:t>Jakovljevic S</w:t>
      </w:r>
      <w:r w:rsidRPr="00DD3651">
        <w:rPr>
          <w:bCs/>
          <w:sz w:val="22"/>
          <w:szCs w:val="22"/>
          <w:u w:val="single"/>
          <w:lang w:val="sr-Latn-RS"/>
        </w:rPr>
        <w:t>.</w:t>
      </w:r>
      <w:r w:rsidRPr="00DD3651">
        <w:rPr>
          <w:bCs/>
          <w:sz w:val="22"/>
          <w:szCs w:val="22"/>
          <w:lang w:val="sr-Latn-RS"/>
        </w:rPr>
        <w:t xml:space="preserve"> Selektivna, modifikovana radikalna disekcija i radikalna disekcija vrata. Letnja škola otorinolaringologije: Laringologija. Hirurgija glave i vrata.</w:t>
      </w:r>
      <w:r w:rsidRPr="00DD3651">
        <w:rPr>
          <w:sz w:val="22"/>
          <w:szCs w:val="22"/>
          <w:lang w:val="sr-Latn-RS"/>
        </w:rPr>
        <w:t xml:space="preserve"> </w:t>
      </w:r>
      <w:r w:rsidRPr="00DD3651">
        <w:rPr>
          <w:bCs/>
          <w:sz w:val="22"/>
          <w:szCs w:val="22"/>
          <w:lang w:val="sr-Latn-RS"/>
        </w:rPr>
        <w:t xml:space="preserve">Sremski Karlovci 17-19. Oktobar 2024. </w:t>
      </w:r>
      <w:r w:rsidRPr="00DD3651">
        <w:rPr>
          <w:b/>
          <w:bCs/>
          <w:sz w:val="22"/>
          <w:szCs w:val="22"/>
          <w:lang w:val="sr-Latn-RS"/>
        </w:rPr>
        <w:t>(</w:t>
      </w:r>
      <w:r w:rsidRPr="00DD3651">
        <w:rPr>
          <w:b/>
          <w:sz w:val="22"/>
          <w:szCs w:val="22"/>
        </w:rPr>
        <w:t>POZIVNO PREDAVANJE</w:t>
      </w:r>
      <w:r w:rsidRPr="00DD3651">
        <w:rPr>
          <w:b/>
          <w:bCs/>
          <w:sz w:val="22"/>
          <w:szCs w:val="22"/>
          <w:lang w:val="sr-Latn-RS"/>
        </w:rPr>
        <w:t>)</w:t>
      </w:r>
    </w:p>
    <w:p w:rsidR="00DD3651" w:rsidRPr="00DD3651" w:rsidRDefault="00DD3651" w:rsidP="00DD3651">
      <w:pPr>
        <w:pStyle w:val="ListParagraph"/>
        <w:numPr>
          <w:ilvl w:val="0"/>
          <w:numId w:val="38"/>
        </w:numPr>
        <w:contextualSpacing/>
        <w:rPr>
          <w:bCs/>
          <w:sz w:val="22"/>
          <w:szCs w:val="22"/>
          <w:lang w:val="sr-Latn-RS"/>
        </w:rPr>
      </w:pPr>
      <w:r w:rsidRPr="00DD3651">
        <w:rPr>
          <w:b/>
          <w:bCs/>
          <w:sz w:val="22"/>
          <w:szCs w:val="22"/>
          <w:lang w:val="sr-Latn-RS"/>
        </w:rPr>
        <w:t>Jakovljevic S</w:t>
      </w:r>
      <w:r w:rsidRPr="00DD3651">
        <w:rPr>
          <w:bCs/>
          <w:sz w:val="22"/>
          <w:szCs w:val="22"/>
          <w:u w:val="single"/>
          <w:lang w:val="sr-Latn-RS"/>
        </w:rPr>
        <w:t>.</w:t>
      </w:r>
      <w:r w:rsidRPr="00DD3651">
        <w:rPr>
          <w:sz w:val="22"/>
          <w:szCs w:val="22"/>
          <w:lang w:val="sr-Latn-RS"/>
        </w:rPr>
        <w:t xml:space="preserve"> </w:t>
      </w:r>
      <w:r w:rsidRPr="00DD3651">
        <w:rPr>
          <w:bCs/>
          <w:sz w:val="22"/>
          <w:szCs w:val="22"/>
          <w:lang w:val="sr-Latn-RS"/>
        </w:rPr>
        <w:t xml:space="preserve">Vertikalne laringektomije. Indikacije i hirurške tehnike. Letnja škola otorinolaringologije: Laringologija. Hirurgija glave i vrata. Sremski Karlovci 17-19. Oktobar 2024. </w:t>
      </w:r>
      <w:r w:rsidRPr="00DD3651">
        <w:rPr>
          <w:b/>
          <w:bCs/>
          <w:sz w:val="22"/>
          <w:szCs w:val="22"/>
          <w:lang w:val="sr-Latn-RS"/>
        </w:rPr>
        <w:t>(</w:t>
      </w:r>
      <w:r w:rsidRPr="00DD3651">
        <w:rPr>
          <w:b/>
          <w:sz w:val="22"/>
          <w:szCs w:val="22"/>
        </w:rPr>
        <w:t>POZIVNO PREDAVANJE</w:t>
      </w:r>
      <w:r w:rsidRPr="00DD3651">
        <w:rPr>
          <w:b/>
          <w:bCs/>
          <w:sz w:val="22"/>
          <w:szCs w:val="22"/>
          <w:lang w:val="sr-Latn-RS"/>
        </w:rPr>
        <w:t>)</w:t>
      </w:r>
    </w:p>
    <w:p w:rsidR="00DD3651" w:rsidRPr="00DD3651" w:rsidRDefault="00DD3651" w:rsidP="00DD3651">
      <w:pPr>
        <w:pStyle w:val="ListParagraph"/>
        <w:numPr>
          <w:ilvl w:val="0"/>
          <w:numId w:val="38"/>
        </w:numPr>
        <w:contextualSpacing/>
        <w:rPr>
          <w:bCs/>
          <w:sz w:val="22"/>
          <w:szCs w:val="22"/>
          <w:lang w:val="sr-Latn-RS"/>
        </w:rPr>
      </w:pPr>
      <w:r w:rsidRPr="00DD3651">
        <w:rPr>
          <w:b/>
          <w:sz w:val="22"/>
          <w:szCs w:val="22"/>
          <w:lang w:val="sr-Latn-CS"/>
        </w:rPr>
        <w:t>Jakovljevic S</w:t>
      </w:r>
      <w:r w:rsidRPr="00DD3651">
        <w:rPr>
          <w:sz w:val="22"/>
          <w:szCs w:val="22"/>
          <w:lang w:val="sr-Latn-CS"/>
        </w:rPr>
        <w:t>, Arsovic N, Mladenovic N, Jovanovic K. Lečenje i preživljavanje pacijenata sa uznapredovalim planocelularnim karcinomom hipofarinksa. III KONGRES SUOGIV. Palić, Subotica 14-15. Mart 2024.</w:t>
      </w:r>
    </w:p>
    <w:p w:rsidR="00DD3651" w:rsidRPr="00DD3651" w:rsidRDefault="00DD3651" w:rsidP="00DD3651">
      <w:pPr>
        <w:pStyle w:val="ListParagraph"/>
        <w:numPr>
          <w:ilvl w:val="0"/>
          <w:numId w:val="38"/>
        </w:numPr>
        <w:contextualSpacing/>
        <w:rPr>
          <w:bCs/>
          <w:sz w:val="22"/>
          <w:szCs w:val="22"/>
          <w:lang w:val="sr-Latn-RS"/>
        </w:rPr>
      </w:pPr>
      <w:r w:rsidRPr="00DD3651">
        <w:rPr>
          <w:b/>
          <w:sz w:val="22"/>
          <w:szCs w:val="22"/>
          <w:lang w:val="sr-Latn-CS"/>
        </w:rPr>
        <w:t>Jakovljevic S</w:t>
      </w:r>
      <w:r w:rsidRPr="00DD3651">
        <w:rPr>
          <w:sz w:val="22"/>
          <w:szCs w:val="22"/>
          <w:lang w:val="sr-Latn-CS"/>
        </w:rPr>
        <w:t xml:space="preserve">, Arsovic N, Jovanovic K, Mladenovic N. Retka lokalizacija adenoid cističnog karcinoma u predelu glave i vrata: prikaz dva slučaja. III KONGRES SUOGIV. Palić, Subotica 14-15. Mart 2024. </w:t>
      </w:r>
    </w:p>
    <w:p w:rsidR="00DD3651" w:rsidRPr="00DD3651" w:rsidRDefault="00DD3651" w:rsidP="00DD3651">
      <w:pPr>
        <w:pStyle w:val="ListParagraph"/>
        <w:numPr>
          <w:ilvl w:val="0"/>
          <w:numId w:val="38"/>
        </w:numPr>
        <w:contextualSpacing/>
        <w:rPr>
          <w:bCs/>
          <w:sz w:val="22"/>
          <w:szCs w:val="22"/>
          <w:lang w:val="sr-Latn-RS"/>
        </w:rPr>
      </w:pPr>
      <w:r w:rsidRPr="00DD3651">
        <w:rPr>
          <w:sz w:val="22"/>
          <w:szCs w:val="22"/>
          <w:lang w:val="sr-Latn-CS"/>
        </w:rPr>
        <w:t xml:space="preserve">Radivojevic N, </w:t>
      </w:r>
      <w:r w:rsidRPr="00DD3651">
        <w:rPr>
          <w:b/>
          <w:sz w:val="22"/>
          <w:szCs w:val="22"/>
          <w:lang w:val="sr-Latn-CS"/>
        </w:rPr>
        <w:t>Jakovljevic S</w:t>
      </w:r>
      <w:r w:rsidRPr="00DD3651">
        <w:rPr>
          <w:sz w:val="22"/>
          <w:szCs w:val="22"/>
          <w:lang w:val="sr-Latn-CS"/>
        </w:rPr>
        <w:t>, Tomanovic N, Arsovic N. Limfomi glave i vrata: dijagnostički i terapijski pristup. III KONGRES SUOGIV. Pa</w:t>
      </w:r>
      <w:r>
        <w:rPr>
          <w:sz w:val="22"/>
          <w:szCs w:val="22"/>
          <w:lang w:val="sr-Latn-CS"/>
        </w:rPr>
        <w:t>lić, Subotica 14-15. Mart 2024.</w:t>
      </w:r>
    </w:p>
    <w:p w:rsidR="00DD3651" w:rsidRPr="00DD3651" w:rsidRDefault="00DD3651" w:rsidP="00DD3651">
      <w:pPr>
        <w:pStyle w:val="ListParagraph"/>
        <w:numPr>
          <w:ilvl w:val="0"/>
          <w:numId w:val="38"/>
        </w:numPr>
        <w:contextualSpacing/>
        <w:rPr>
          <w:bCs/>
          <w:sz w:val="22"/>
          <w:szCs w:val="22"/>
          <w:lang w:val="sr-Latn-RS"/>
        </w:rPr>
      </w:pPr>
      <w:r w:rsidRPr="00DD3651">
        <w:rPr>
          <w:sz w:val="22"/>
          <w:szCs w:val="22"/>
          <w:lang w:val="sr-Latn-CS"/>
        </w:rPr>
        <w:t xml:space="preserve">Kablar Dj, </w:t>
      </w:r>
      <w:r w:rsidRPr="00DD3651">
        <w:rPr>
          <w:b/>
          <w:sz w:val="22"/>
          <w:szCs w:val="22"/>
          <w:lang w:val="sr-Latn-CS"/>
        </w:rPr>
        <w:t>Jakovljevic S</w:t>
      </w:r>
      <w:r w:rsidRPr="00DD3651">
        <w:rPr>
          <w:sz w:val="22"/>
          <w:szCs w:val="22"/>
          <w:lang w:val="sr-Latn-CS"/>
        </w:rPr>
        <w:t>, Tomic AM, Tomanovic N. Kolizioni tumor larinksa: Prikaz slučaja. III KONGRES SUOGIV. Palić, Subotica 14-15. Mart 2024. p30.</w:t>
      </w:r>
    </w:p>
    <w:p w:rsidR="00DD3651" w:rsidRPr="00DD3651" w:rsidRDefault="00DD3651" w:rsidP="00DD3651">
      <w:pPr>
        <w:pStyle w:val="ListParagraph"/>
        <w:numPr>
          <w:ilvl w:val="0"/>
          <w:numId w:val="38"/>
        </w:numPr>
        <w:contextualSpacing/>
        <w:rPr>
          <w:bCs/>
          <w:sz w:val="22"/>
          <w:szCs w:val="22"/>
          <w:lang w:val="sr-Latn-RS"/>
        </w:rPr>
      </w:pPr>
      <w:r w:rsidRPr="00DD3651">
        <w:rPr>
          <w:b/>
          <w:sz w:val="22"/>
          <w:szCs w:val="22"/>
          <w:lang w:val="sr-Latn-CS"/>
        </w:rPr>
        <w:t>Jakovljevic S</w:t>
      </w:r>
      <w:r w:rsidRPr="00DD3651">
        <w:rPr>
          <w:sz w:val="22"/>
          <w:szCs w:val="22"/>
          <w:u w:val="single"/>
          <w:lang w:val="sr-Latn-CS"/>
        </w:rPr>
        <w:t>,</w:t>
      </w:r>
      <w:r w:rsidRPr="00DD3651">
        <w:rPr>
          <w:sz w:val="22"/>
          <w:szCs w:val="22"/>
          <w:lang w:val="sr-Latn-CS"/>
        </w:rPr>
        <w:t xml:space="preserve"> Arsovic N, Dudvarsaki Z, Boricic N, Babac S, Radivojevic N. Ekstraskeletni Ewing sarkom kao diferencijalna dijagnoza izraštaja na vratu. Maligni mezenhimalni tumori glave i vrata. Novi Sad 2022: p9.</w:t>
      </w:r>
    </w:p>
    <w:p w:rsidR="00DD3651" w:rsidRPr="00DD3651" w:rsidRDefault="00DD3651" w:rsidP="00DD3651">
      <w:pPr>
        <w:pStyle w:val="ListParagraph"/>
        <w:numPr>
          <w:ilvl w:val="0"/>
          <w:numId w:val="38"/>
        </w:numPr>
        <w:contextualSpacing/>
        <w:rPr>
          <w:bCs/>
          <w:sz w:val="22"/>
          <w:szCs w:val="22"/>
          <w:lang w:val="sr-Latn-RS"/>
        </w:rPr>
      </w:pPr>
      <w:r w:rsidRPr="00DD3651">
        <w:rPr>
          <w:sz w:val="22"/>
          <w:szCs w:val="22"/>
          <w:lang w:val="sr-Latn-CS"/>
        </w:rPr>
        <w:t xml:space="preserve">Arsovic N, Dudvarski Z, </w:t>
      </w:r>
      <w:r w:rsidRPr="00DD3651">
        <w:rPr>
          <w:b/>
          <w:sz w:val="22"/>
          <w:szCs w:val="22"/>
          <w:lang w:val="sr-Latn-CS"/>
        </w:rPr>
        <w:t>Jakovljevic S</w:t>
      </w:r>
      <w:r w:rsidRPr="00DD3651">
        <w:rPr>
          <w:sz w:val="22"/>
          <w:szCs w:val="22"/>
          <w:u w:val="single"/>
          <w:lang w:val="sr-Latn-CS"/>
        </w:rPr>
        <w:t>.</w:t>
      </w:r>
      <w:r w:rsidRPr="00DD3651">
        <w:rPr>
          <w:sz w:val="22"/>
          <w:szCs w:val="22"/>
          <w:lang w:val="sr-Latn-CS"/>
        </w:rPr>
        <w:t xml:space="preserve"> Jugulo-timpanični paragangliom i</w:t>
      </w:r>
      <w:r w:rsidRPr="00DD3651">
        <w:rPr>
          <w:sz w:val="22"/>
          <w:szCs w:val="22"/>
          <w:lang w:val="sr-Cyrl-RS"/>
        </w:rPr>
        <w:t xml:space="preserve"> </w:t>
      </w:r>
      <w:r w:rsidRPr="00DD3651">
        <w:rPr>
          <w:sz w:val="22"/>
          <w:szCs w:val="22"/>
          <w:lang w:val="sr-Latn-CS"/>
        </w:rPr>
        <w:t>vestibulošvanom kao sinhroni tumori temporalne kosti i ponto-cerebelarnog ugla. Maligni</w:t>
      </w:r>
      <w:r w:rsidRPr="00DD3651">
        <w:rPr>
          <w:sz w:val="22"/>
          <w:szCs w:val="22"/>
          <w:lang w:val="sr-Cyrl-RS"/>
        </w:rPr>
        <w:t xml:space="preserve"> </w:t>
      </w:r>
      <w:r w:rsidRPr="00DD3651">
        <w:rPr>
          <w:sz w:val="22"/>
          <w:szCs w:val="22"/>
          <w:lang w:val="sr-Latn-CS"/>
        </w:rPr>
        <w:t>mezenhimalni tumori glave i vrata. Novi Sad 2022: p8.</w:t>
      </w:r>
    </w:p>
    <w:p w:rsidR="00DD3651" w:rsidRPr="00DD3651" w:rsidRDefault="00DD3651" w:rsidP="00DD3651">
      <w:pPr>
        <w:pStyle w:val="ListParagraph"/>
        <w:numPr>
          <w:ilvl w:val="0"/>
          <w:numId w:val="38"/>
        </w:numPr>
        <w:contextualSpacing/>
        <w:rPr>
          <w:bCs/>
          <w:sz w:val="22"/>
          <w:szCs w:val="22"/>
          <w:lang w:val="sr-Latn-RS"/>
        </w:rPr>
      </w:pPr>
      <w:r w:rsidRPr="00DD3651">
        <w:rPr>
          <w:sz w:val="22"/>
          <w:szCs w:val="22"/>
          <w:lang w:val="sr-Latn-CS"/>
        </w:rPr>
        <w:t xml:space="preserve">Dudvarski Z, Arsovic N, Sopta J, Manojlovic-Gacic E, </w:t>
      </w:r>
      <w:r w:rsidRPr="00DD3651">
        <w:rPr>
          <w:b/>
          <w:sz w:val="22"/>
          <w:szCs w:val="22"/>
          <w:lang w:val="sr-Latn-CS"/>
        </w:rPr>
        <w:t>Jakovljevic S</w:t>
      </w:r>
      <w:r w:rsidRPr="00DD3651">
        <w:rPr>
          <w:sz w:val="22"/>
          <w:szCs w:val="22"/>
          <w:u w:val="single"/>
          <w:lang w:val="sr-Latn-CS"/>
        </w:rPr>
        <w:t>,</w:t>
      </w:r>
      <w:r w:rsidRPr="00DD3651">
        <w:rPr>
          <w:sz w:val="22"/>
          <w:szCs w:val="22"/>
          <w:lang w:val="sr-Latn-CS"/>
        </w:rPr>
        <w:t xml:space="preserve"> Radivojevic N.</w:t>
      </w:r>
      <w:r w:rsidRPr="00DD3651">
        <w:rPr>
          <w:sz w:val="22"/>
          <w:szCs w:val="22"/>
          <w:lang w:val="sr-Cyrl-RS"/>
        </w:rPr>
        <w:t xml:space="preserve"> </w:t>
      </w:r>
      <w:r w:rsidRPr="00DD3651">
        <w:rPr>
          <w:sz w:val="22"/>
          <w:szCs w:val="22"/>
          <w:lang w:val="sr-Latn-CS"/>
        </w:rPr>
        <w:t>Sekundarni Ewing sarkom temporo-okcipitalne regije nastao 12 godina nakon lečenja</w:t>
      </w:r>
      <w:r w:rsidRPr="00DD3651">
        <w:rPr>
          <w:sz w:val="22"/>
          <w:szCs w:val="22"/>
          <w:lang w:val="sr-Cyrl-RS"/>
        </w:rPr>
        <w:t xml:space="preserve"> </w:t>
      </w:r>
      <w:r w:rsidRPr="00DD3651">
        <w:rPr>
          <w:sz w:val="22"/>
          <w:szCs w:val="22"/>
          <w:lang w:val="sr-Latn-CS"/>
        </w:rPr>
        <w:t>meduloblastoma. Maligni mezenhimalni tumori glave i vrata. Novi Sad 2022: p19.</w:t>
      </w:r>
    </w:p>
    <w:p w:rsidR="00DD3651" w:rsidRPr="00DD3651" w:rsidRDefault="00DD3651" w:rsidP="00DD3651">
      <w:pPr>
        <w:pStyle w:val="ListParagraph"/>
        <w:numPr>
          <w:ilvl w:val="0"/>
          <w:numId w:val="38"/>
        </w:numPr>
        <w:contextualSpacing/>
        <w:rPr>
          <w:bCs/>
          <w:sz w:val="22"/>
          <w:szCs w:val="22"/>
          <w:lang w:val="sr-Latn-RS"/>
        </w:rPr>
      </w:pPr>
      <w:r w:rsidRPr="00DD3651">
        <w:rPr>
          <w:b/>
          <w:sz w:val="22"/>
          <w:szCs w:val="22"/>
          <w:lang w:val="sr-Latn-CS"/>
        </w:rPr>
        <w:t>Jakovljevic S</w:t>
      </w:r>
      <w:r w:rsidRPr="00DD3651">
        <w:rPr>
          <w:sz w:val="22"/>
          <w:szCs w:val="22"/>
          <w:lang w:val="sr-Latn-CS"/>
        </w:rPr>
        <w:t xml:space="preserve">, Đorđević V, Tomanović N, Dudvarski Z, Arsović N, Ursulović T, Tomić AM, Jovanović K, Ranđelović S, Radivojević N. Uticaj zapremine primarnog tumora na </w:t>
      </w:r>
      <w:r w:rsidRPr="00DD3651">
        <w:rPr>
          <w:sz w:val="22"/>
          <w:szCs w:val="22"/>
          <w:lang w:val="sr-Latn-CS"/>
        </w:rPr>
        <w:lastRenderedPageBreak/>
        <w:t xml:space="preserve">kontrolu bolesti kod nehirurški lečenih uznapredovalih karcinoma hipofarinksa. 21.Nacionalni kongres ORL Srbije Niš 20-23. oktobar 2022: </w:t>
      </w:r>
    </w:p>
    <w:p w:rsidR="00DD3651" w:rsidRPr="00DD3651" w:rsidRDefault="00DD3651" w:rsidP="00DD3651">
      <w:pPr>
        <w:pStyle w:val="ListParagraph"/>
        <w:numPr>
          <w:ilvl w:val="0"/>
          <w:numId w:val="38"/>
        </w:numPr>
        <w:contextualSpacing/>
        <w:rPr>
          <w:bCs/>
          <w:sz w:val="22"/>
          <w:szCs w:val="22"/>
          <w:lang w:val="sr-Latn-RS"/>
        </w:rPr>
      </w:pPr>
      <w:r w:rsidRPr="00DD3651">
        <w:rPr>
          <w:sz w:val="22"/>
          <w:szCs w:val="22"/>
          <w:lang w:val="sr-Latn-CS"/>
        </w:rPr>
        <w:t xml:space="preserve">Jovanović K, </w:t>
      </w:r>
      <w:r w:rsidRPr="00DD3651">
        <w:rPr>
          <w:b/>
          <w:sz w:val="22"/>
          <w:szCs w:val="22"/>
          <w:lang w:val="sr-Latn-CS"/>
        </w:rPr>
        <w:t>Jakovljevi</w:t>
      </w:r>
      <w:r>
        <w:rPr>
          <w:b/>
          <w:sz w:val="22"/>
          <w:szCs w:val="22"/>
          <w:lang w:val="sr-Latn-CS"/>
        </w:rPr>
        <w:t>c</w:t>
      </w:r>
      <w:r w:rsidRPr="00DD3651">
        <w:rPr>
          <w:b/>
          <w:sz w:val="22"/>
          <w:szCs w:val="22"/>
          <w:lang w:val="sr-Latn-CS"/>
        </w:rPr>
        <w:t xml:space="preserve"> S</w:t>
      </w:r>
      <w:r w:rsidRPr="00DD3651">
        <w:rPr>
          <w:sz w:val="22"/>
          <w:szCs w:val="22"/>
          <w:lang w:val="sr-Latn-CS"/>
        </w:rPr>
        <w:t>, Dudvarski Z. Melkersson-Rosenthal sindrom - prikaz slučaja. 21.Nacionalni kongres ORL Srbije Niš 20-23. oktobar 2022.</w:t>
      </w:r>
    </w:p>
    <w:p w:rsidR="00DD3651" w:rsidRPr="00DD3651" w:rsidRDefault="00DD3651" w:rsidP="00DD3651">
      <w:pPr>
        <w:pStyle w:val="ListParagraph"/>
        <w:numPr>
          <w:ilvl w:val="0"/>
          <w:numId w:val="38"/>
        </w:numPr>
        <w:contextualSpacing/>
        <w:rPr>
          <w:bCs/>
          <w:sz w:val="22"/>
          <w:szCs w:val="22"/>
          <w:lang w:val="sr-Latn-RS"/>
        </w:rPr>
      </w:pPr>
      <w:r w:rsidRPr="00DD3651">
        <w:rPr>
          <w:b/>
          <w:sz w:val="22"/>
          <w:szCs w:val="22"/>
          <w:lang w:val="sr-Latn-CS"/>
        </w:rPr>
        <w:t>Jakovljevi</w:t>
      </w:r>
      <w:r>
        <w:rPr>
          <w:b/>
          <w:sz w:val="22"/>
          <w:szCs w:val="22"/>
          <w:lang w:val="sr-Latn-CS"/>
        </w:rPr>
        <w:t>c</w:t>
      </w:r>
      <w:r w:rsidRPr="00DD3651">
        <w:rPr>
          <w:b/>
          <w:sz w:val="22"/>
          <w:szCs w:val="22"/>
          <w:lang w:val="sr-Latn-CS"/>
        </w:rPr>
        <w:t xml:space="preserve"> S</w:t>
      </w:r>
      <w:r w:rsidRPr="00DD3651">
        <w:rPr>
          <w:sz w:val="22"/>
          <w:szCs w:val="22"/>
          <w:u w:val="single"/>
          <w:lang w:val="sr-Latn-CS"/>
        </w:rPr>
        <w:t>,</w:t>
      </w:r>
      <w:r w:rsidRPr="00DD3651">
        <w:rPr>
          <w:sz w:val="22"/>
          <w:szCs w:val="22"/>
          <w:lang w:val="sr-Latn-CS"/>
        </w:rPr>
        <w:t xml:space="preserve"> Jovanović K, Mladenović N. Kliničko-patološke karakteristike limfnih čvorova kod uznapredovalih karcinoma larinksa i hipofarinksa. Aktuelnosti u otorinolaringologiji Vrdnik, 24.-25. Novembar 2022. </w:t>
      </w:r>
      <w:r w:rsidRPr="00DD3651">
        <w:rPr>
          <w:sz w:val="22"/>
          <w:szCs w:val="22"/>
        </w:rPr>
        <w:t>(</w:t>
      </w:r>
      <w:r w:rsidRPr="00DD3651">
        <w:rPr>
          <w:b/>
          <w:sz w:val="22"/>
          <w:szCs w:val="22"/>
        </w:rPr>
        <w:t>POZIVNO PREDAVANJE</w:t>
      </w:r>
      <w:r w:rsidRPr="00DD3651">
        <w:rPr>
          <w:sz w:val="22"/>
          <w:szCs w:val="22"/>
        </w:rPr>
        <w:t>)</w:t>
      </w:r>
    </w:p>
    <w:p w:rsidR="00DD3651" w:rsidRPr="00DD3651" w:rsidRDefault="00DD3651" w:rsidP="00DD3651">
      <w:pPr>
        <w:pStyle w:val="ListParagraph"/>
        <w:numPr>
          <w:ilvl w:val="0"/>
          <w:numId w:val="38"/>
        </w:numPr>
        <w:contextualSpacing/>
        <w:rPr>
          <w:bCs/>
          <w:sz w:val="22"/>
          <w:szCs w:val="22"/>
          <w:lang w:val="sr-Latn-RS"/>
        </w:rPr>
      </w:pPr>
      <w:r w:rsidRPr="00DD3651">
        <w:rPr>
          <w:sz w:val="22"/>
          <w:szCs w:val="22"/>
          <w:lang w:val="sr-Latn-CS"/>
        </w:rPr>
        <w:t xml:space="preserve">Radivojevic N, Arsovic N, Dudvarski Z, </w:t>
      </w:r>
      <w:r w:rsidRPr="00DD3651">
        <w:rPr>
          <w:b/>
          <w:sz w:val="22"/>
          <w:szCs w:val="22"/>
          <w:lang w:val="sr-Latn-CS"/>
        </w:rPr>
        <w:t>Jakovljevic S</w:t>
      </w:r>
      <w:r w:rsidRPr="00DD3651">
        <w:rPr>
          <w:sz w:val="22"/>
          <w:szCs w:val="22"/>
          <w:u w:val="single"/>
          <w:lang w:val="sr-Latn-CS"/>
        </w:rPr>
        <w:t>.</w:t>
      </w:r>
      <w:r w:rsidRPr="00DD3651">
        <w:rPr>
          <w:sz w:val="22"/>
          <w:szCs w:val="22"/>
          <w:lang w:val="sr-Latn-CS"/>
        </w:rPr>
        <w:t xml:space="preserve"> Lezije kranijalnih nerava kod</w:t>
      </w:r>
      <w:r w:rsidRPr="00DD3651">
        <w:rPr>
          <w:sz w:val="22"/>
          <w:szCs w:val="22"/>
          <w:lang w:val="sr-Cyrl-RS"/>
        </w:rPr>
        <w:t xml:space="preserve"> </w:t>
      </w:r>
      <w:r w:rsidRPr="00DD3651">
        <w:rPr>
          <w:sz w:val="22"/>
          <w:szCs w:val="22"/>
          <w:lang w:val="sr-Latn-CS"/>
        </w:rPr>
        <w:t>pacijenata sa limfoproliferativnim oboljenjima: retrospektivna analiza 10 slučajeva. 95</w:t>
      </w:r>
      <w:r w:rsidRPr="00DD3651">
        <w:rPr>
          <w:sz w:val="22"/>
          <w:szCs w:val="22"/>
          <w:lang w:val="sr-Cyrl-RS"/>
        </w:rPr>
        <w:t xml:space="preserve"> </w:t>
      </w:r>
      <w:r w:rsidRPr="00DD3651">
        <w:rPr>
          <w:sz w:val="22"/>
          <w:szCs w:val="22"/>
          <w:lang w:val="sr-Latn-CS"/>
        </w:rPr>
        <w:t>godina Klinike otorinolarlingologiju i maksilofacijalnu hirurgiju. Beograd 2019: p23.</w:t>
      </w:r>
    </w:p>
    <w:p w:rsidR="00A23775" w:rsidRPr="00DD3651" w:rsidRDefault="00DD3651" w:rsidP="00DD3651">
      <w:pPr>
        <w:pStyle w:val="ListParagraph"/>
        <w:numPr>
          <w:ilvl w:val="0"/>
          <w:numId w:val="38"/>
        </w:numPr>
        <w:contextualSpacing/>
        <w:rPr>
          <w:bCs/>
          <w:sz w:val="22"/>
          <w:szCs w:val="22"/>
          <w:lang w:val="sr-Latn-RS"/>
        </w:rPr>
      </w:pPr>
      <w:r w:rsidRPr="00DD3651">
        <w:rPr>
          <w:b/>
          <w:sz w:val="22"/>
          <w:szCs w:val="22"/>
          <w:lang w:val="sr-Latn-CS"/>
        </w:rPr>
        <w:t>Jakovljevic S</w:t>
      </w:r>
      <w:r w:rsidRPr="00DD3651">
        <w:rPr>
          <w:sz w:val="22"/>
          <w:szCs w:val="22"/>
          <w:lang w:val="sr-Latn-CS"/>
        </w:rPr>
        <w:t>, Dudvarski Z. Paraliza facijalnog nerva kao posledica kasne metastaze</w:t>
      </w:r>
      <w:r w:rsidRPr="00DD3651">
        <w:rPr>
          <w:sz w:val="22"/>
          <w:szCs w:val="22"/>
          <w:lang w:val="sr-Cyrl-RS"/>
        </w:rPr>
        <w:t xml:space="preserve"> </w:t>
      </w:r>
      <w:r w:rsidRPr="00DD3651">
        <w:rPr>
          <w:sz w:val="22"/>
          <w:szCs w:val="22"/>
          <w:lang w:val="sr-Latn-CS"/>
        </w:rPr>
        <w:t>karcinoma dojke u temporalnoj kosti. 20. Kongres otorinolaringologa sa međunarodnim</w:t>
      </w:r>
      <w:r w:rsidRPr="00DD3651">
        <w:rPr>
          <w:sz w:val="22"/>
          <w:szCs w:val="22"/>
          <w:lang w:val="sr-Cyrl-RS"/>
        </w:rPr>
        <w:t xml:space="preserve"> </w:t>
      </w:r>
      <w:r w:rsidRPr="00DD3651">
        <w:rPr>
          <w:sz w:val="22"/>
          <w:szCs w:val="22"/>
          <w:lang w:val="sr-Latn-CS"/>
        </w:rPr>
        <w:t>učešćem. Beograd 2018: p51.</w:t>
      </w:r>
    </w:p>
    <w:p w:rsidR="00A23775" w:rsidRDefault="00A23775" w:rsidP="00A23775">
      <w:pPr>
        <w:pStyle w:val="ListParagraph"/>
        <w:spacing w:line="276" w:lineRule="auto"/>
        <w:ind w:left="-450"/>
        <w:contextualSpacing/>
        <w:rPr>
          <w:szCs w:val="28"/>
          <w:lang w:val="sr-Cyrl-RS"/>
        </w:rPr>
      </w:pPr>
      <w:r>
        <w:rPr>
          <w:szCs w:val="28"/>
          <w:lang w:val="sr-Cyrl-RS"/>
        </w:rPr>
        <w:t xml:space="preserve"> </w:t>
      </w:r>
    </w:p>
    <w:p w:rsidR="00A23775" w:rsidRPr="003C4856" w:rsidRDefault="00A23775" w:rsidP="00A23775">
      <w:pPr>
        <w:pStyle w:val="ListParagraph"/>
        <w:spacing w:line="276" w:lineRule="auto"/>
        <w:ind w:left="-450"/>
        <w:contextualSpacing/>
        <w:rPr>
          <w:szCs w:val="28"/>
          <w:lang w:val="sr-Cyrl-RS"/>
        </w:rPr>
      </w:pPr>
    </w:p>
    <w:p w:rsidR="00A23775" w:rsidRDefault="00A23775" w:rsidP="00A23775">
      <w:pPr>
        <w:spacing w:line="276" w:lineRule="auto"/>
        <w:ind w:left="-426"/>
        <w:jc w:val="both"/>
        <w:rPr>
          <w:b/>
          <w:sz w:val="22"/>
          <w:szCs w:val="22"/>
          <w:lang w:val="ru-RU"/>
        </w:rPr>
      </w:pPr>
      <w:r w:rsidRPr="009009A5">
        <w:rPr>
          <w:b/>
          <w:sz w:val="22"/>
          <w:szCs w:val="22"/>
          <w:lang w:val="ru-RU"/>
        </w:rPr>
        <w:t>Поглавља у књигама, уџбеницима и практикумима</w:t>
      </w:r>
    </w:p>
    <w:p w:rsidR="00A23775" w:rsidRPr="000C6C58" w:rsidRDefault="00A23775" w:rsidP="00A23775">
      <w:pPr>
        <w:spacing w:line="276" w:lineRule="auto"/>
        <w:ind w:left="-426"/>
        <w:jc w:val="both"/>
        <w:rPr>
          <w:b/>
          <w:sz w:val="22"/>
          <w:szCs w:val="22"/>
          <w:lang w:val="sr-Latn-CS"/>
        </w:rPr>
      </w:pPr>
    </w:p>
    <w:p w:rsidR="00DD3651" w:rsidRDefault="00DD3651" w:rsidP="00DD3651">
      <w:pPr>
        <w:pStyle w:val="ListParagraph"/>
        <w:numPr>
          <w:ilvl w:val="0"/>
          <w:numId w:val="40"/>
        </w:numPr>
        <w:spacing w:line="276" w:lineRule="auto"/>
        <w:jc w:val="both"/>
        <w:rPr>
          <w:sz w:val="22"/>
          <w:szCs w:val="22"/>
          <w:lang w:val="sr-Cyrl-RS"/>
        </w:rPr>
      </w:pPr>
      <w:r w:rsidRPr="00DD3651">
        <w:rPr>
          <w:sz w:val="22"/>
          <w:szCs w:val="22"/>
          <w:lang w:val="sr-Cyrl-RS"/>
        </w:rPr>
        <w:t xml:space="preserve">Cvorovic Lj, </w:t>
      </w:r>
      <w:r w:rsidRPr="00DD3651">
        <w:rPr>
          <w:b/>
          <w:sz w:val="22"/>
          <w:szCs w:val="22"/>
          <w:lang w:val="sr-Cyrl-RS"/>
        </w:rPr>
        <w:t>Jakovljevic S</w:t>
      </w:r>
      <w:r w:rsidRPr="00DD3651">
        <w:rPr>
          <w:sz w:val="22"/>
          <w:szCs w:val="22"/>
          <w:lang w:val="sr-Cyrl-RS"/>
        </w:rPr>
        <w:t>, Jovanovic K, Mladenovic N. 2024. Infekcija kao uzrok facijalne paralize. In: Arsovic N, Cvorovic Lj, editors. Periferne paralize facijalnog živca. Medicinski fakultet Univerziteta u Beogradu 2024, ISBN: 978-86-7117-755-9 (odluka Veća za specijalističku nastavu Medicinskog fakulteta Univerziteta u Beogradu br. 40/21-2, 18.04.2024. godine). p. 69-110.</w:t>
      </w:r>
    </w:p>
    <w:p w:rsidR="00DD3651" w:rsidRDefault="00DD3651" w:rsidP="00DD3651">
      <w:pPr>
        <w:pStyle w:val="ListParagraph"/>
        <w:numPr>
          <w:ilvl w:val="0"/>
          <w:numId w:val="40"/>
        </w:numPr>
        <w:spacing w:line="276" w:lineRule="auto"/>
        <w:jc w:val="both"/>
        <w:rPr>
          <w:sz w:val="22"/>
          <w:szCs w:val="22"/>
          <w:lang w:val="sr-Cyrl-RS"/>
        </w:rPr>
      </w:pPr>
      <w:r w:rsidRPr="00DD3651">
        <w:rPr>
          <w:sz w:val="22"/>
          <w:szCs w:val="22"/>
          <w:lang w:val="sr-Cyrl-RS"/>
        </w:rPr>
        <w:t xml:space="preserve">Cvorovic Lj, </w:t>
      </w:r>
      <w:r w:rsidRPr="00DD3651">
        <w:rPr>
          <w:b/>
          <w:sz w:val="22"/>
          <w:szCs w:val="22"/>
          <w:lang w:val="sr-Cyrl-RS"/>
        </w:rPr>
        <w:t>Jakovljevic S</w:t>
      </w:r>
      <w:r w:rsidRPr="00DD3651">
        <w:rPr>
          <w:sz w:val="22"/>
          <w:szCs w:val="22"/>
          <w:lang w:val="sr-Cyrl-RS"/>
        </w:rPr>
        <w:t>. Metabolički uzroci facijalne paralize. In: Arsovic N, Cvorovic Lj, editors. Periferne paralize facijalnog živca. Medicinski fakultet Univerziteta u Beogradu 2024, ISBN: 978-86-7117-755-9 (odluka Veća za specijalističku nastavu Medicinskog fakulteta Univerziteta u Beogradu br. 40/21-2, 18.04.2024. godine). p. 111-130.</w:t>
      </w:r>
    </w:p>
    <w:p w:rsidR="00DD3651" w:rsidRDefault="00DD3651" w:rsidP="00DD3651">
      <w:pPr>
        <w:pStyle w:val="ListParagraph"/>
        <w:numPr>
          <w:ilvl w:val="0"/>
          <w:numId w:val="40"/>
        </w:numPr>
        <w:spacing w:line="276" w:lineRule="auto"/>
        <w:jc w:val="both"/>
        <w:rPr>
          <w:sz w:val="22"/>
          <w:szCs w:val="22"/>
          <w:lang w:val="sr-Cyrl-RS"/>
        </w:rPr>
      </w:pPr>
      <w:r w:rsidRPr="00DD3651">
        <w:rPr>
          <w:sz w:val="22"/>
          <w:szCs w:val="22"/>
          <w:lang w:val="sr-Cyrl-RS"/>
        </w:rPr>
        <w:t xml:space="preserve">Jotic A, </w:t>
      </w:r>
      <w:r w:rsidRPr="00DD3651">
        <w:rPr>
          <w:b/>
          <w:sz w:val="22"/>
          <w:szCs w:val="22"/>
          <w:lang w:val="sr-Cyrl-RS"/>
        </w:rPr>
        <w:t>Jakovljevic S</w:t>
      </w:r>
      <w:r w:rsidRPr="00DD3651">
        <w:rPr>
          <w:sz w:val="22"/>
          <w:szCs w:val="22"/>
          <w:lang w:val="sr-Cyrl-RS"/>
        </w:rPr>
        <w:t>. Pregled larinksa. In: Cvorovic Lj, editor. Praktikum iz otorinolaringologije i maksilofacijalne hirurgije za studente medicine i lekare na specijalizaciji. Medicinski fakultet Univerziteta u Beogradu 2024, ISBN: 978-86-7117-760-3 (odluka nastavnog veća Medicinskog fakulteta Univerziteta u Beogradu br. 8626/24, 06.09.2024. godine). p. 65-74.</w:t>
      </w:r>
    </w:p>
    <w:p w:rsidR="00DD3651" w:rsidRDefault="00DD3651" w:rsidP="00DD3651">
      <w:pPr>
        <w:pStyle w:val="ListParagraph"/>
        <w:numPr>
          <w:ilvl w:val="0"/>
          <w:numId w:val="40"/>
        </w:numPr>
        <w:spacing w:line="276" w:lineRule="auto"/>
        <w:jc w:val="both"/>
        <w:rPr>
          <w:sz w:val="22"/>
          <w:szCs w:val="22"/>
          <w:lang w:val="sr-Cyrl-RS"/>
        </w:rPr>
      </w:pPr>
      <w:r w:rsidRPr="00DD3651">
        <w:rPr>
          <w:b/>
          <w:sz w:val="22"/>
          <w:szCs w:val="22"/>
          <w:lang w:val="sr-Cyrl-RS"/>
        </w:rPr>
        <w:t>Jakovljevic S</w:t>
      </w:r>
      <w:r w:rsidRPr="00DD3651">
        <w:rPr>
          <w:sz w:val="22"/>
          <w:szCs w:val="22"/>
          <w:lang w:val="sr-Cyrl-RS"/>
        </w:rPr>
        <w:t xml:space="preserve">. </w:t>
      </w:r>
      <w:r w:rsidRPr="00DD3651">
        <w:rPr>
          <w:sz w:val="22"/>
          <w:szCs w:val="22"/>
          <w:lang w:val="sr-Latn-RS"/>
        </w:rPr>
        <w:t>Traheobronhologija u ORL praksi</w:t>
      </w:r>
      <w:r w:rsidRPr="00DD3651">
        <w:rPr>
          <w:sz w:val="22"/>
          <w:szCs w:val="22"/>
          <w:lang w:val="sr-Cyrl-RS"/>
        </w:rPr>
        <w:t>. In: Cvorovic Lj, editor. Praktikum iz otorinolaringologije i maksilofacijalne hirurgije za studente medicine i lekare na specijalizaciji. Medicinski fakultet Univerziteta u Beogradu 2024, ISBN: 978-86-7117-760-3 (odluka nastavnog veća Medicinskog fakulteta Univerziteta u Beogradu br. 8626/24, 06.09.2024. godine). p. 65-74.</w:t>
      </w:r>
    </w:p>
    <w:p w:rsidR="00A23775" w:rsidRPr="00DD3651" w:rsidRDefault="00DD3651" w:rsidP="00DD3651">
      <w:pPr>
        <w:pStyle w:val="ListParagraph"/>
        <w:numPr>
          <w:ilvl w:val="0"/>
          <w:numId w:val="40"/>
        </w:numPr>
        <w:spacing w:line="276" w:lineRule="auto"/>
        <w:jc w:val="both"/>
        <w:rPr>
          <w:sz w:val="22"/>
          <w:szCs w:val="22"/>
          <w:lang w:val="sr-Cyrl-RS"/>
        </w:rPr>
      </w:pPr>
      <w:r w:rsidRPr="00DD3651">
        <w:rPr>
          <w:sz w:val="22"/>
          <w:szCs w:val="22"/>
          <w:lang w:val="sr-Cyrl-RS"/>
        </w:rPr>
        <w:t xml:space="preserve">Arsovic N, Djordjevic V, Milovanovic J, Trivic A, Nešić V, Dudvarski Z, Cvorovic Lj, Pavlovic B, Ugrinovic A, Krejovic S, Krstic B, Jotic A, Folic M, Bukurov B, Ivosevic T, Krstic A, Radivojevic N, </w:t>
      </w:r>
      <w:r w:rsidRPr="00DD3651">
        <w:rPr>
          <w:b/>
          <w:sz w:val="22"/>
          <w:szCs w:val="22"/>
          <w:lang w:val="sr-Cyrl-RS"/>
        </w:rPr>
        <w:t>Jakovljevic S</w:t>
      </w:r>
      <w:r w:rsidRPr="00DD3651">
        <w:rPr>
          <w:sz w:val="22"/>
          <w:szCs w:val="22"/>
          <w:lang w:val="sr-Cyrl-RS"/>
        </w:rPr>
        <w:t>. Vek postojanja: Klinika za otorinolaringologiju i maksilofacijalnu hirurgiju Univerzitetski klinički centar Srbije. Klinika za otorinolaringologiju i maksilofacijalnu hirurgiju Unoverzitetskog kliničkog centra Srbije, Udruženje otorinolaringologa Srbije, Beograd, 2024. ISBN: 978-86-919399-3-9</w:t>
      </w:r>
      <w:r w:rsidR="00A23775" w:rsidRPr="00DD3651">
        <w:rPr>
          <w:sz w:val="22"/>
          <w:szCs w:val="22"/>
          <w:lang w:val="sr-Latn-CS"/>
        </w:rPr>
        <w:t>.</w:t>
      </w:r>
    </w:p>
    <w:p w:rsidR="00A23775" w:rsidRDefault="00A23775" w:rsidP="00A23775">
      <w:pPr>
        <w:pStyle w:val="ListParagraph"/>
        <w:spacing w:line="276" w:lineRule="auto"/>
        <w:ind w:left="294"/>
        <w:jc w:val="both"/>
        <w:rPr>
          <w:sz w:val="22"/>
          <w:szCs w:val="22"/>
          <w:lang w:val="sr-Latn-CS"/>
        </w:rPr>
      </w:pPr>
    </w:p>
    <w:p w:rsidR="0029508A" w:rsidRDefault="00A23775" w:rsidP="0029508A">
      <w:pPr>
        <w:pStyle w:val="ListParagraph"/>
        <w:spacing w:line="276" w:lineRule="auto"/>
        <w:ind w:left="180" w:hanging="654"/>
        <w:jc w:val="both"/>
        <w:rPr>
          <w:b/>
          <w:sz w:val="22"/>
          <w:szCs w:val="22"/>
          <w:lang w:val="sl-SI"/>
        </w:rPr>
      </w:pPr>
      <w:r w:rsidRPr="00423566">
        <w:rPr>
          <w:b/>
          <w:sz w:val="22"/>
          <w:szCs w:val="22"/>
          <w:lang w:val="sl-SI"/>
        </w:rPr>
        <w:t>б</w:t>
      </w:r>
      <w:r w:rsidRPr="00423566">
        <w:rPr>
          <w:b/>
          <w:sz w:val="22"/>
          <w:szCs w:val="22"/>
          <w:lang w:val="sr-Latn-CS"/>
        </w:rPr>
        <w:t xml:space="preserve">) </w:t>
      </w:r>
      <w:r w:rsidRPr="00423566">
        <w:rPr>
          <w:b/>
          <w:sz w:val="22"/>
          <w:szCs w:val="22"/>
          <w:lang w:val="sr-Cyrl-RS"/>
        </w:rPr>
        <w:t xml:space="preserve">  </w:t>
      </w:r>
      <w:r w:rsidRPr="00423566">
        <w:rPr>
          <w:b/>
          <w:sz w:val="22"/>
          <w:szCs w:val="22"/>
          <w:lang w:val="sl-SI"/>
        </w:rPr>
        <w:t>Руковођење или учешће на пројектима</w:t>
      </w:r>
    </w:p>
    <w:p w:rsidR="00A23775" w:rsidRPr="0029508A" w:rsidRDefault="0029508A" w:rsidP="0029508A">
      <w:pPr>
        <w:pStyle w:val="ListParagraph"/>
        <w:spacing w:line="276" w:lineRule="auto"/>
        <w:ind w:left="180" w:hanging="654"/>
        <w:jc w:val="both"/>
        <w:rPr>
          <w:b/>
          <w:sz w:val="22"/>
          <w:szCs w:val="22"/>
          <w:lang w:val="sl-SI"/>
        </w:rPr>
      </w:pPr>
      <w:r>
        <w:rPr>
          <w:sz w:val="20"/>
          <w:szCs w:val="20"/>
          <w:lang w:val="sr-Cyrl-RS"/>
        </w:rPr>
        <w:t>Кандидат до сада није руководио или учествовао на пројектима.</w:t>
      </w:r>
    </w:p>
    <w:p w:rsidR="00A23775" w:rsidRPr="00807922" w:rsidRDefault="00A23775" w:rsidP="00A23775">
      <w:pPr>
        <w:pStyle w:val="ListParagraph"/>
        <w:ind w:left="-180" w:hanging="270"/>
        <w:jc w:val="both"/>
        <w:rPr>
          <w:b/>
          <w:sz w:val="20"/>
          <w:szCs w:val="20"/>
          <w:lang w:val="sr-Cyrl-RS"/>
        </w:rPr>
      </w:pPr>
      <w:r w:rsidRPr="00807922">
        <w:rPr>
          <w:b/>
          <w:sz w:val="20"/>
          <w:szCs w:val="20"/>
          <w:lang w:val="sr-Cyrl-RS"/>
        </w:rPr>
        <w:t>в</w:t>
      </w:r>
      <w:r w:rsidRPr="00807922">
        <w:rPr>
          <w:b/>
          <w:sz w:val="20"/>
          <w:szCs w:val="20"/>
          <w:lang w:val="sl-SI"/>
        </w:rPr>
        <w:t xml:space="preserve">) </w:t>
      </w:r>
      <w:r w:rsidRPr="00807922">
        <w:rPr>
          <w:b/>
          <w:sz w:val="20"/>
          <w:szCs w:val="20"/>
          <w:lang w:val="sr-Cyrl-RS"/>
        </w:rPr>
        <w:t xml:space="preserve">  </w:t>
      </w:r>
      <w:r w:rsidRPr="00807922">
        <w:rPr>
          <w:b/>
          <w:sz w:val="20"/>
          <w:szCs w:val="20"/>
          <w:lang w:val="sl-SI"/>
        </w:rPr>
        <w:t>Цитираност:</w:t>
      </w:r>
      <w:r w:rsidRPr="00807922">
        <w:rPr>
          <w:b/>
          <w:sz w:val="20"/>
          <w:szCs w:val="20"/>
          <w:lang w:val="sr-Cyrl-RS"/>
        </w:rPr>
        <w:t xml:space="preserve"> </w:t>
      </w:r>
    </w:p>
    <w:p w:rsidR="00A23775" w:rsidRPr="00807922" w:rsidRDefault="00A23775" w:rsidP="00A23775">
      <w:pPr>
        <w:pStyle w:val="ListParagraph"/>
        <w:ind w:left="-180" w:hanging="270"/>
        <w:jc w:val="both"/>
        <w:rPr>
          <w:rFonts w:eastAsia="Calibri"/>
          <w:sz w:val="20"/>
          <w:szCs w:val="20"/>
          <w:lang w:val="sr-Cyrl-RS"/>
        </w:rPr>
      </w:pPr>
      <w:r w:rsidRPr="00807922">
        <w:rPr>
          <w:rFonts w:eastAsia="Calibri"/>
          <w:sz w:val="20"/>
          <w:szCs w:val="20"/>
          <w:lang w:val="sr-Cyrl-RS"/>
        </w:rPr>
        <w:t xml:space="preserve">Укупна цитираност радова др </w:t>
      </w:r>
      <w:r w:rsidR="00DF7D16">
        <w:rPr>
          <w:rFonts w:eastAsia="Calibri"/>
          <w:sz w:val="20"/>
          <w:szCs w:val="20"/>
          <w:lang w:val="sr-Cyrl-RS"/>
        </w:rPr>
        <w:t>Саше</w:t>
      </w:r>
      <w:r>
        <w:rPr>
          <w:rFonts w:eastAsia="Calibri"/>
          <w:sz w:val="20"/>
          <w:szCs w:val="20"/>
          <w:lang w:val="sr-Cyrl-RS"/>
        </w:rPr>
        <w:t xml:space="preserve"> </w:t>
      </w:r>
      <w:r w:rsidR="00DF7D16">
        <w:rPr>
          <w:rFonts w:eastAsia="Calibri"/>
          <w:sz w:val="20"/>
          <w:szCs w:val="20"/>
          <w:lang w:val="sr-Cyrl-RS"/>
        </w:rPr>
        <w:t>Јаковљевића</w:t>
      </w:r>
      <w:r w:rsidRPr="00807922">
        <w:rPr>
          <w:rFonts w:eastAsia="Calibri"/>
          <w:sz w:val="20"/>
          <w:szCs w:val="20"/>
          <w:lang w:val="sr-Cyrl-RS"/>
        </w:rPr>
        <w:t xml:space="preserve"> према </w:t>
      </w:r>
      <w:r w:rsidR="00DF7D16" w:rsidRPr="00DF7D16">
        <w:rPr>
          <w:rFonts w:eastAsia="Calibri"/>
          <w:i/>
          <w:sz w:val="20"/>
          <w:szCs w:val="20"/>
          <w:lang w:val="sr-Latn-RS"/>
        </w:rPr>
        <w:t>Web of Science</w:t>
      </w:r>
      <w:r w:rsidRPr="00807922">
        <w:rPr>
          <w:rFonts w:eastAsia="Calibri"/>
          <w:sz w:val="20"/>
          <w:szCs w:val="20"/>
          <w:lang w:val="sr-Latn-RS"/>
        </w:rPr>
        <w:t xml:space="preserve"> </w:t>
      </w:r>
      <w:r>
        <w:rPr>
          <w:rFonts w:eastAsia="Calibri"/>
          <w:sz w:val="20"/>
          <w:szCs w:val="20"/>
          <w:lang w:val="sr-Cyrl-RS"/>
        </w:rPr>
        <w:t xml:space="preserve">индексној бази је </w:t>
      </w:r>
      <w:r w:rsidR="00DF7D16">
        <w:rPr>
          <w:rFonts w:eastAsia="Calibri"/>
          <w:sz w:val="20"/>
          <w:szCs w:val="20"/>
          <w:lang w:val="sr-Cyrl-RS"/>
        </w:rPr>
        <w:t>4</w:t>
      </w:r>
      <w:r w:rsidRPr="00807922">
        <w:rPr>
          <w:rFonts w:eastAsia="Calibri"/>
          <w:sz w:val="20"/>
          <w:szCs w:val="20"/>
          <w:lang w:val="sr-Cyrl-RS"/>
        </w:rPr>
        <w:t xml:space="preserve"> (h-index </w:t>
      </w:r>
      <w:r w:rsidR="00DF7D16">
        <w:rPr>
          <w:rFonts w:eastAsia="Calibri"/>
          <w:sz w:val="20"/>
          <w:szCs w:val="20"/>
          <w:lang w:val="sr-Cyrl-RS"/>
        </w:rPr>
        <w:t>1</w:t>
      </w:r>
      <w:r w:rsidRPr="00807922">
        <w:rPr>
          <w:rFonts w:eastAsia="Calibri"/>
          <w:sz w:val="20"/>
          <w:szCs w:val="20"/>
          <w:lang w:val="sr-Cyrl-RS"/>
        </w:rPr>
        <w:t>)</w:t>
      </w:r>
      <w:r>
        <w:rPr>
          <w:rFonts w:eastAsia="Calibri"/>
          <w:sz w:val="20"/>
          <w:szCs w:val="20"/>
          <w:lang w:val="sr-Cyrl-RS"/>
        </w:rPr>
        <w:t>.</w:t>
      </w:r>
    </w:p>
    <w:p w:rsidR="00A23775" w:rsidRPr="00807922" w:rsidRDefault="00A23775" w:rsidP="00A23775">
      <w:pPr>
        <w:pStyle w:val="ListParagraph"/>
        <w:ind w:left="-180" w:hanging="270"/>
        <w:jc w:val="both"/>
        <w:rPr>
          <w:rFonts w:eastAsia="Calibri"/>
          <w:sz w:val="20"/>
          <w:szCs w:val="20"/>
          <w:lang w:val="sr-Latn-RS"/>
        </w:rPr>
      </w:pPr>
    </w:p>
    <w:p w:rsidR="00A23775" w:rsidRDefault="00A23775" w:rsidP="00A23775">
      <w:pPr>
        <w:pStyle w:val="ListParagraph"/>
        <w:ind w:left="-180" w:hanging="270"/>
        <w:jc w:val="both"/>
        <w:rPr>
          <w:b/>
          <w:sz w:val="20"/>
          <w:szCs w:val="20"/>
          <w:lang w:val="sl-SI"/>
        </w:rPr>
      </w:pPr>
      <w:r w:rsidRPr="00807922">
        <w:rPr>
          <w:b/>
          <w:sz w:val="20"/>
          <w:szCs w:val="20"/>
          <w:lang w:val="sl-SI"/>
        </w:rPr>
        <w:t xml:space="preserve">г) </w:t>
      </w:r>
      <w:r w:rsidRPr="00807922">
        <w:rPr>
          <w:b/>
          <w:sz w:val="20"/>
          <w:szCs w:val="20"/>
          <w:lang w:val="sr-Cyrl-RS"/>
        </w:rPr>
        <w:t xml:space="preserve">  </w:t>
      </w:r>
      <w:r w:rsidRPr="00807922">
        <w:rPr>
          <w:b/>
          <w:sz w:val="20"/>
          <w:szCs w:val="20"/>
          <w:lang w:val="sl-SI"/>
        </w:rPr>
        <w:t xml:space="preserve">Организовање научних састанака и симпозијума </w:t>
      </w:r>
    </w:p>
    <w:p w:rsidR="00A23775" w:rsidRPr="00807922" w:rsidRDefault="00A23775" w:rsidP="00A23775">
      <w:pPr>
        <w:pStyle w:val="ListParagraph"/>
        <w:ind w:left="-180" w:hanging="270"/>
        <w:jc w:val="both"/>
        <w:rPr>
          <w:sz w:val="20"/>
          <w:szCs w:val="20"/>
          <w:lang w:val="sr-Cyrl-RS"/>
        </w:rPr>
      </w:pPr>
      <w:r w:rsidRPr="00807922">
        <w:rPr>
          <w:sz w:val="20"/>
          <w:szCs w:val="20"/>
          <w:lang w:val="sr-Cyrl-RS"/>
        </w:rPr>
        <w:t>До сада није учествовао као сарадник научних састанака и симпозијума</w:t>
      </w:r>
      <w:r>
        <w:rPr>
          <w:sz w:val="20"/>
          <w:szCs w:val="20"/>
          <w:lang w:val="sr-Cyrl-RS"/>
        </w:rPr>
        <w:t>.</w:t>
      </w:r>
    </w:p>
    <w:p w:rsidR="00A23775" w:rsidRDefault="00A23775" w:rsidP="00A23775">
      <w:pPr>
        <w:pStyle w:val="ListParagraph"/>
        <w:ind w:left="-180" w:hanging="270"/>
        <w:jc w:val="both"/>
        <w:rPr>
          <w:b/>
          <w:sz w:val="20"/>
          <w:szCs w:val="20"/>
          <w:lang w:val="sl-SI"/>
        </w:rPr>
      </w:pPr>
    </w:p>
    <w:p w:rsidR="00A23775" w:rsidRDefault="00A23775" w:rsidP="00A23775">
      <w:pPr>
        <w:pStyle w:val="ListParagraph"/>
        <w:ind w:left="-180" w:hanging="270"/>
        <w:jc w:val="both"/>
        <w:rPr>
          <w:kern w:val="24"/>
          <w:sz w:val="20"/>
          <w:szCs w:val="20"/>
          <w:lang w:val="sl-SI"/>
        </w:rPr>
      </w:pPr>
      <w:r>
        <w:rPr>
          <w:b/>
          <w:sz w:val="20"/>
          <w:szCs w:val="20"/>
          <w:lang w:val="sl-SI"/>
        </w:rPr>
        <w:t>д</w:t>
      </w:r>
      <w:r w:rsidRPr="00342E78">
        <w:rPr>
          <w:b/>
          <w:sz w:val="20"/>
          <w:szCs w:val="20"/>
          <w:lang w:val="sl-SI"/>
        </w:rPr>
        <w:t>) Друга достигнућа</w:t>
      </w:r>
      <w:r w:rsidRPr="00342E78">
        <w:rPr>
          <w:b/>
          <w:sz w:val="20"/>
          <w:szCs w:val="20"/>
          <w:lang w:val="sr-Cyrl-RS"/>
        </w:rPr>
        <w:t>*</w:t>
      </w:r>
      <w:r w:rsidRPr="00056455">
        <w:rPr>
          <w:kern w:val="24"/>
          <w:sz w:val="20"/>
          <w:szCs w:val="20"/>
          <w:lang w:val="sl-SI"/>
        </w:rPr>
        <w:t>(рецензије</w:t>
      </w:r>
      <w:r w:rsidRPr="00056455">
        <w:rPr>
          <w:kern w:val="24"/>
          <w:sz w:val="20"/>
          <w:szCs w:val="20"/>
          <w:lang w:val="sr-Cyrl-RS"/>
        </w:rPr>
        <w:t xml:space="preserve"> уџбеника, монографија и књига</w:t>
      </w:r>
      <w:r w:rsidRPr="00056455">
        <w:rPr>
          <w:kern w:val="24"/>
          <w:sz w:val="20"/>
          <w:szCs w:val="20"/>
          <w:lang w:val="sl-SI"/>
        </w:rPr>
        <w:t xml:space="preserve">, рецензије </w:t>
      </w:r>
      <w:r w:rsidRPr="00056455">
        <w:rPr>
          <w:kern w:val="24"/>
          <w:sz w:val="20"/>
          <w:szCs w:val="20"/>
          <w:lang w:val="sr-Cyrl-RS"/>
        </w:rPr>
        <w:t xml:space="preserve">радова </w:t>
      </w:r>
      <w:r w:rsidRPr="00056455">
        <w:rPr>
          <w:kern w:val="24"/>
          <w:sz w:val="20"/>
          <w:szCs w:val="20"/>
          <w:lang w:val="sl-SI"/>
        </w:rPr>
        <w:t>у часописима)</w:t>
      </w:r>
    </w:p>
    <w:p w:rsidR="000B2300" w:rsidRDefault="000B2300" w:rsidP="00A23775">
      <w:pPr>
        <w:pStyle w:val="ListParagraph"/>
        <w:ind w:left="-180" w:hanging="270"/>
        <w:jc w:val="both"/>
        <w:rPr>
          <w:rFonts w:eastAsia="Calibri"/>
          <w:sz w:val="20"/>
          <w:szCs w:val="20"/>
          <w:lang w:val="sr-Cyrl-RS"/>
        </w:rPr>
      </w:pPr>
      <w:r>
        <w:rPr>
          <w:rFonts w:eastAsia="Calibri"/>
          <w:sz w:val="20"/>
          <w:szCs w:val="20"/>
          <w:lang w:val="sr-Cyrl-RS"/>
        </w:rPr>
        <w:t>П</w:t>
      </w:r>
      <w:r w:rsidRPr="00807922">
        <w:rPr>
          <w:rFonts w:eastAsia="Calibri"/>
          <w:sz w:val="20"/>
          <w:szCs w:val="20"/>
          <w:lang w:val="sr-Cyrl-RS"/>
        </w:rPr>
        <w:t xml:space="preserve">рема </w:t>
      </w:r>
      <w:r w:rsidRPr="00DF7D16">
        <w:rPr>
          <w:rFonts w:eastAsia="Calibri"/>
          <w:i/>
          <w:sz w:val="20"/>
          <w:szCs w:val="20"/>
          <w:lang w:val="sr-Latn-RS"/>
        </w:rPr>
        <w:t>Web of Science</w:t>
      </w:r>
      <w:r w:rsidRPr="00807922">
        <w:rPr>
          <w:rFonts w:eastAsia="Calibri"/>
          <w:sz w:val="20"/>
          <w:szCs w:val="20"/>
          <w:lang w:val="sr-Latn-RS"/>
        </w:rPr>
        <w:t xml:space="preserve"> </w:t>
      </w:r>
      <w:r>
        <w:rPr>
          <w:rFonts w:eastAsia="Calibri"/>
          <w:sz w:val="20"/>
          <w:szCs w:val="20"/>
          <w:lang w:val="sr-Cyrl-RS"/>
        </w:rPr>
        <w:t xml:space="preserve">и </w:t>
      </w:r>
      <w:r w:rsidRPr="000B2300">
        <w:rPr>
          <w:rFonts w:eastAsia="Calibri"/>
          <w:i/>
          <w:sz w:val="20"/>
          <w:szCs w:val="20"/>
          <w:lang w:val="sr-Latn-RS"/>
        </w:rPr>
        <w:t>ORCID</w:t>
      </w:r>
      <w:r>
        <w:rPr>
          <w:rFonts w:eastAsia="Calibri"/>
          <w:sz w:val="20"/>
          <w:szCs w:val="20"/>
          <w:lang w:val="sr-Latn-RS"/>
        </w:rPr>
        <w:t xml:space="preserve"> </w:t>
      </w:r>
      <w:r>
        <w:rPr>
          <w:rFonts w:eastAsia="Calibri"/>
          <w:sz w:val="20"/>
          <w:szCs w:val="20"/>
          <w:lang w:val="sr-Cyrl-RS"/>
        </w:rPr>
        <w:t>индексној бази</w:t>
      </w:r>
      <w:r>
        <w:rPr>
          <w:rFonts w:eastAsia="Calibri"/>
          <w:sz w:val="20"/>
          <w:szCs w:val="20"/>
          <w:lang w:val="sr-Latn-RS"/>
        </w:rPr>
        <w:t xml:space="preserve"> </w:t>
      </w:r>
      <w:r>
        <w:rPr>
          <w:rFonts w:eastAsia="Calibri"/>
          <w:sz w:val="20"/>
          <w:szCs w:val="20"/>
          <w:lang w:val="sr-Cyrl-RS"/>
        </w:rPr>
        <w:t>др Саша Јаковљевић је рецензирао три рада у научним часописима:</w:t>
      </w:r>
    </w:p>
    <w:p w:rsidR="000B2300" w:rsidRPr="000B2300" w:rsidRDefault="000B2300" w:rsidP="000B2300">
      <w:pPr>
        <w:pStyle w:val="ListParagraph"/>
        <w:numPr>
          <w:ilvl w:val="0"/>
          <w:numId w:val="41"/>
        </w:numPr>
        <w:jc w:val="both"/>
        <w:rPr>
          <w:sz w:val="20"/>
          <w:szCs w:val="20"/>
          <w:lang w:val="sr-Cyrl-RS"/>
        </w:rPr>
      </w:pPr>
      <w:r w:rsidRPr="000B2300">
        <w:rPr>
          <w:rFonts w:eastAsia="Calibri"/>
          <w:sz w:val="20"/>
          <w:szCs w:val="20"/>
          <w:lang w:val="sr-Latn-RS"/>
        </w:rPr>
        <w:t>Ewing's sarcoma in a 58-year-old man: oncological diagnosis in the time of COVID-19. American Journal of Case Reports</w:t>
      </w:r>
    </w:p>
    <w:p w:rsidR="00A23775" w:rsidRPr="000B2300" w:rsidRDefault="000B2300" w:rsidP="000B2300">
      <w:pPr>
        <w:pStyle w:val="ListParagraph"/>
        <w:numPr>
          <w:ilvl w:val="0"/>
          <w:numId w:val="41"/>
        </w:numPr>
        <w:jc w:val="both"/>
        <w:rPr>
          <w:sz w:val="20"/>
          <w:szCs w:val="20"/>
          <w:lang w:val="sr-Cyrl-RS"/>
        </w:rPr>
      </w:pPr>
      <w:r>
        <w:rPr>
          <w:rFonts w:eastAsia="Calibri"/>
          <w:sz w:val="20"/>
          <w:szCs w:val="20"/>
          <w:lang w:val="sr-Latn-RS"/>
        </w:rPr>
        <w:lastRenderedPageBreak/>
        <w:t xml:space="preserve"> </w:t>
      </w:r>
      <w:r w:rsidRPr="000B2300">
        <w:rPr>
          <w:rFonts w:eastAsia="Calibri"/>
          <w:sz w:val="20"/>
          <w:szCs w:val="20"/>
          <w:lang w:val="sr-Latn-RS"/>
        </w:rPr>
        <w:t>Paranasal Intruders: Renal Cell Carcinoma's Unraveled Invasion. SAGE Open Medical Case Reports</w:t>
      </w:r>
    </w:p>
    <w:p w:rsidR="000B2300" w:rsidRPr="000B2300" w:rsidRDefault="000B2300" w:rsidP="000B2300">
      <w:pPr>
        <w:pStyle w:val="ListParagraph"/>
        <w:numPr>
          <w:ilvl w:val="0"/>
          <w:numId w:val="41"/>
        </w:numPr>
        <w:jc w:val="both"/>
        <w:rPr>
          <w:sz w:val="20"/>
          <w:szCs w:val="20"/>
          <w:lang w:val="sr-Cyrl-RS"/>
        </w:rPr>
      </w:pPr>
      <w:r w:rsidRPr="000B2300">
        <w:rPr>
          <w:sz w:val="20"/>
          <w:szCs w:val="20"/>
          <w:lang w:val="sr-Cyrl-RS"/>
        </w:rPr>
        <w:t>Macrocytosis as a Risk Factor for Secondary Esophageal Cancer in Hypopharyngeal Cancer Patients: A Multicenter Case-Control Study. Therapeutic Advances in Medical Oncology</w:t>
      </w:r>
    </w:p>
    <w:p w:rsidR="00A23775" w:rsidRDefault="00A23775" w:rsidP="00A23775">
      <w:pPr>
        <w:ind w:left="-180" w:hanging="270"/>
        <w:jc w:val="both"/>
        <w:rPr>
          <w:b/>
          <w:sz w:val="20"/>
          <w:szCs w:val="20"/>
          <w:lang w:val="sr-Cyrl-RS"/>
        </w:rPr>
      </w:pPr>
    </w:p>
    <w:p w:rsidR="00A23775" w:rsidRDefault="00A23775" w:rsidP="00A23775">
      <w:pPr>
        <w:ind w:hanging="450"/>
        <w:jc w:val="both"/>
        <w:rPr>
          <w:b/>
          <w:sz w:val="20"/>
          <w:szCs w:val="20"/>
          <w:lang w:val="sl-SI"/>
        </w:rPr>
      </w:pPr>
      <w:r w:rsidRPr="00BA4177">
        <w:rPr>
          <w:b/>
          <w:sz w:val="20"/>
          <w:szCs w:val="20"/>
          <w:lang w:val="sr-Cyrl-RS"/>
        </w:rPr>
        <w:t>Ђ</w:t>
      </w:r>
      <w:r w:rsidRPr="00BA4177">
        <w:rPr>
          <w:b/>
          <w:sz w:val="20"/>
          <w:szCs w:val="20"/>
          <w:lang w:val="sl-SI"/>
        </w:rPr>
        <w:t>. ОЦЕНА О РЕЗУЛТАТИМА НАУЧНОГ И ИСТРАЖИВАЧКОГ РАДА</w:t>
      </w:r>
    </w:p>
    <w:p w:rsidR="00A23775" w:rsidRPr="00915F19" w:rsidRDefault="00A23775" w:rsidP="00A23775">
      <w:pPr>
        <w:ind w:hanging="450"/>
        <w:jc w:val="both"/>
        <w:rPr>
          <w:sz w:val="22"/>
          <w:szCs w:val="22"/>
          <w:lang w:val="sr-Cyrl-RS"/>
        </w:rPr>
      </w:pPr>
      <w:r w:rsidRPr="00AE13E1">
        <w:rPr>
          <w:sz w:val="22"/>
          <w:szCs w:val="22"/>
          <w:lang w:val="sr-Cyrl-RS"/>
        </w:rPr>
        <w:t xml:space="preserve">Др </w:t>
      </w:r>
      <w:r w:rsidR="00AE13E1" w:rsidRPr="00AE13E1">
        <w:rPr>
          <w:sz w:val="22"/>
          <w:szCs w:val="22"/>
          <w:lang w:val="sr-Cyrl-RS"/>
        </w:rPr>
        <w:t>Саш</w:t>
      </w:r>
      <w:r w:rsidRPr="00AE13E1">
        <w:rPr>
          <w:sz w:val="22"/>
          <w:szCs w:val="22"/>
          <w:lang w:val="sr-Cyrl-RS"/>
        </w:rPr>
        <w:t xml:space="preserve">а </w:t>
      </w:r>
      <w:r w:rsidR="00AE13E1" w:rsidRPr="00AE13E1">
        <w:rPr>
          <w:sz w:val="22"/>
          <w:szCs w:val="22"/>
          <w:lang w:val="sr-Cyrl-RS"/>
        </w:rPr>
        <w:t>Јаковљевић</w:t>
      </w:r>
      <w:r w:rsidRPr="00AE13E1">
        <w:rPr>
          <w:sz w:val="22"/>
          <w:szCs w:val="22"/>
          <w:lang w:val="sr-Cyrl-RS"/>
        </w:rPr>
        <w:t xml:space="preserve"> је за овај конкурс приложио 35 </w:t>
      </w:r>
      <w:r w:rsidRPr="00915F19">
        <w:rPr>
          <w:sz w:val="22"/>
          <w:szCs w:val="22"/>
          <w:lang w:val="sr-Cyrl-RS"/>
        </w:rPr>
        <w:t xml:space="preserve">публикација, индекса цитираности </w:t>
      </w:r>
      <w:r w:rsidR="00AE13E1" w:rsidRPr="00915F19">
        <w:rPr>
          <w:sz w:val="22"/>
          <w:szCs w:val="22"/>
          <w:lang w:val="sr-Cyrl-RS"/>
        </w:rPr>
        <w:t>4</w:t>
      </w:r>
      <w:r w:rsidRPr="00915F19">
        <w:rPr>
          <w:sz w:val="22"/>
          <w:szCs w:val="22"/>
          <w:lang w:val="sr-Latn-RS"/>
        </w:rPr>
        <w:t xml:space="preserve"> (h</w:t>
      </w:r>
    </w:p>
    <w:p w:rsidR="00A23775" w:rsidRPr="00915F19" w:rsidRDefault="00A23775" w:rsidP="00915F19">
      <w:pPr>
        <w:ind w:left="-426" w:hanging="24"/>
        <w:jc w:val="both"/>
        <w:rPr>
          <w:color w:val="FF0000"/>
          <w:sz w:val="22"/>
          <w:szCs w:val="22"/>
          <w:lang w:val="sr-Cyrl-RS"/>
        </w:rPr>
      </w:pPr>
      <w:r w:rsidRPr="00915F19">
        <w:rPr>
          <w:sz w:val="22"/>
          <w:szCs w:val="22"/>
          <w:lang w:val="sr-Latn-RS"/>
        </w:rPr>
        <w:t xml:space="preserve">index </w:t>
      </w:r>
      <w:r w:rsidR="00AE13E1" w:rsidRPr="00915F19">
        <w:rPr>
          <w:sz w:val="22"/>
          <w:szCs w:val="22"/>
          <w:lang w:val="sr-Cyrl-RS"/>
        </w:rPr>
        <w:t>1</w:t>
      </w:r>
      <w:r w:rsidRPr="00915F19">
        <w:rPr>
          <w:sz w:val="22"/>
          <w:szCs w:val="22"/>
          <w:lang w:val="sr-Latn-RS"/>
        </w:rPr>
        <w:t xml:space="preserve">). </w:t>
      </w:r>
      <w:r w:rsidR="00915F19" w:rsidRPr="00915F19">
        <w:rPr>
          <w:sz w:val="22"/>
          <w:szCs w:val="22"/>
          <w:lang w:val="sr-Latn-RS"/>
        </w:rPr>
        <w:t xml:space="preserve">Има објављених </w:t>
      </w:r>
      <w:r w:rsidR="00915F19" w:rsidRPr="00915F19">
        <w:rPr>
          <w:sz w:val="22"/>
          <w:szCs w:val="22"/>
          <w:lang w:val="sr-Cyrl-RS"/>
        </w:rPr>
        <w:t xml:space="preserve">10 оригиналних радова </w:t>
      </w:r>
      <w:r w:rsidR="00915F19" w:rsidRPr="00915F19">
        <w:rPr>
          <w:i/>
          <w:sz w:val="22"/>
          <w:szCs w:val="22"/>
          <w:lang w:val="sr-Cyrl-RS"/>
        </w:rPr>
        <w:t xml:space="preserve">in extenso </w:t>
      </w:r>
      <w:r w:rsidR="00915F19" w:rsidRPr="00915F19">
        <w:rPr>
          <w:sz w:val="22"/>
          <w:szCs w:val="22"/>
          <w:lang w:val="sr-Cyrl-RS"/>
        </w:rPr>
        <w:t xml:space="preserve">у часописима са </w:t>
      </w:r>
      <w:r w:rsidR="00915F19" w:rsidRPr="00915F19">
        <w:rPr>
          <w:sz w:val="22"/>
          <w:szCs w:val="22"/>
          <w:lang w:val="sr-Latn-RS"/>
        </w:rPr>
        <w:t xml:space="preserve">JCR </w:t>
      </w:r>
      <w:r w:rsidR="00915F19">
        <w:rPr>
          <w:sz w:val="22"/>
          <w:szCs w:val="22"/>
          <w:lang w:val="sr-Cyrl-RS"/>
        </w:rPr>
        <w:t xml:space="preserve">листе са </w:t>
      </w:r>
      <w:r w:rsidR="00915F19" w:rsidRPr="00915F19">
        <w:rPr>
          <w:sz w:val="22"/>
          <w:szCs w:val="22"/>
          <w:lang w:val="sr-Cyrl-RS"/>
        </w:rPr>
        <w:t xml:space="preserve">кумулативним ИФ 15.757. </w:t>
      </w:r>
      <w:r w:rsidRPr="00915F19">
        <w:rPr>
          <w:sz w:val="22"/>
          <w:szCs w:val="22"/>
          <w:lang w:val="sr-Latn-RS"/>
        </w:rPr>
        <w:t xml:space="preserve">Од приложених радова, у </w:t>
      </w:r>
      <w:r w:rsidR="00915F19" w:rsidRPr="00915F19">
        <w:rPr>
          <w:sz w:val="22"/>
          <w:szCs w:val="22"/>
          <w:lang w:val="sr-Cyrl-RS"/>
        </w:rPr>
        <w:t>4</w:t>
      </w:r>
      <w:r w:rsidRPr="00915F19">
        <w:rPr>
          <w:sz w:val="22"/>
          <w:szCs w:val="22"/>
          <w:lang w:val="sr-Latn-RS"/>
        </w:rPr>
        <w:t xml:space="preserve"> се наводи као први аутор. </w:t>
      </w:r>
      <w:r w:rsidR="00915F19">
        <w:rPr>
          <w:color w:val="FF0000"/>
          <w:sz w:val="22"/>
          <w:szCs w:val="22"/>
          <w:lang w:val="sr-Cyrl-RS"/>
        </w:rPr>
        <w:t xml:space="preserve"> </w:t>
      </w:r>
      <w:r w:rsidRPr="00915F19">
        <w:rPr>
          <w:sz w:val="22"/>
          <w:szCs w:val="22"/>
          <w:lang w:val="sr-Cyrl-RS"/>
        </w:rPr>
        <w:t xml:space="preserve">Има </w:t>
      </w:r>
      <w:r w:rsidR="00915F19" w:rsidRPr="00915F19">
        <w:rPr>
          <w:sz w:val="22"/>
          <w:szCs w:val="22"/>
          <w:lang w:val="sr-Latn-RS"/>
        </w:rPr>
        <w:t>6</w:t>
      </w:r>
      <w:r w:rsidRPr="00915F19">
        <w:rPr>
          <w:sz w:val="22"/>
          <w:szCs w:val="22"/>
          <w:lang w:val="sr-Cyrl-RS"/>
        </w:rPr>
        <w:t xml:space="preserve"> цел</w:t>
      </w:r>
      <w:r w:rsidR="00915F19" w:rsidRPr="00915F19">
        <w:rPr>
          <w:sz w:val="22"/>
          <w:szCs w:val="22"/>
          <w:lang w:val="sr-Cyrl-RS"/>
        </w:rPr>
        <w:t>их</w:t>
      </w:r>
    </w:p>
    <w:p w:rsidR="00A23775" w:rsidRPr="00915F19" w:rsidRDefault="00A23775" w:rsidP="00915F19">
      <w:pPr>
        <w:ind w:left="-426" w:hanging="24"/>
        <w:jc w:val="both"/>
        <w:rPr>
          <w:color w:val="FF0000"/>
          <w:sz w:val="22"/>
          <w:szCs w:val="22"/>
          <w:lang w:val="sr-Cyrl-RS"/>
        </w:rPr>
      </w:pPr>
      <w:r w:rsidRPr="00915F19">
        <w:rPr>
          <w:sz w:val="22"/>
          <w:szCs w:val="22"/>
          <w:lang w:val="sr-Cyrl-RS"/>
        </w:rPr>
        <w:t>рад</w:t>
      </w:r>
      <w:r w:rsidR="00915F19" w:rsidRPr="00915F19">
        <w:rPr>
          <w:sz w:val="22"/>
          <w:szCs w:val="22"/>
          <w:lang w:val="sr-Cyrl-RS"/>
        </w:rPr>
        <w:t>ов</w:t>
      </w:r>
      <w:r w:rsidRPr="00915F19">
        <w:rPr>
          <w:sz w:val="22"/>
          <w:szCs w:val="22"/>
          <w:lang w:val="sr-Cyrl-RS"/>
        </w:rPr>
        <w:t>а објављен</w:t>
      </w:r>
      <w:r w:rsidR="00915F19" w:rsidRPr="00915F19">
        <w:rPr>
          <w:sz w:val="22"/>
          <w:szCs w:val="22"/>
          <w:lang w:val="sr-Cyrl-RS"/>
        </w:rPr>
        <w:t>их</w:t>
      </w:r>
      <w:r w:rsidRPr="00915F19">
        <w:rPr>
          <w:sz w:val="22"/>
          <w:szCs w:val="22"/>
          <w:lang w:val="sr-Cyrl-RS"/>
        </w:rPr>
        <w:t xml:space="preserve"> у часописима који нису индексирани у поменутој бази,</w:t>
      </w:r>
      <w:r w:rsidR="00915F19" w:rsidRPr="00915F19">
        <w:rPr>
          <w:sz w:val="22"/>
          <w:szCs w:val="22"/>
          <w:lang w:val="sr-Cyrl-RS"/>
        </w:rPr>
        <w:t xml:space="preserve"> у два као први аутор. Има 3 </w:t>
      </w:r>
      <w:r w:rsidRPr="00915F19">
        <w:rPr>
          <w:sz w:val="22"/>
          <w:szCs w:val="22"/>
          <w:lang w:val="sr-Cyrl-RS"/>
        </w:rPr>
        <w:t xml:space="preserve">рада објављена у облику извода са међународних скупова, </w:t>
      </w:r>
      <w:r w:rsidR="00915F19" w:rsidRPr="00915F19">
        <w:rPr>
          <w:sz w:val="22"/>
          <w:szCs w:val="22"/>
          <w:lang w:val="sr-Cyrl-RS"/>
        </w:rPr>
        <w:t>од којих се у два наводи као први аутор</w:t>
      </w:r>
      <w:r w:rsidRPr="00915F19">
        <w:rPr>
          <w:sz w:val="22"/>
          <w:szCs w:val="22"/>
          <w:lang w:val="sr-Cyrl-RS"/>
        </w:rPr>
        <w:t>. Има 16 радова објављених</w:t>
      </w:r>
      <w:r w:rsidR="00915F19" w:rsidRPr="00915F19">
        <w:rPr>
          <w:sz w:val="22"/>
          <w:szCs w:val="22"/>
          <w:lang w:val="sr-Cyrl-RS"/>
        </w:rPr>
        <w:t xml:space="preserve"> </w:t>
      </w:r>
      <w:r w:rsidRPr="00915F19">
        <w:rPr>
          <w:sz w:val="22"/>
          <w:szCs w:val="22"/>
          <w:lang w:val="sr-Cyrl-RS"/>
        </w:rPr>
        <w:t xml:space="preserve">на националним скуповима од којих је у </w:t>
      </w:r>
      <w:r w:rsidR="00915F19" w:rsidRPr="00915F19">
        <w:rPr>
          <w:sz w:val="22"/>
          <w:szCs w:val="22"/>
          <w:lang w:val="sr-Cyrl-RS"/>
        </w:rPr>
        <w:t>10</w:t>
      </w:r>
      <w:r w:rsidRPr="00915F19">
        <w:rPr>
          <w:sz w:val="22"/>
          <w:szCs w:val="22"/>
          <w:lang w:val="sr-Cyrl-RS"/>
        </w:rPr>
        <w:t xml:space="preserve"> први аутор, док је у осталима сарадник. Учествовао је као</w:t>
      </w:r>
      <w:r w:rsidR="00915F19" w:rsidRPr="00915F19">
        <w:rPr>
          <w:sz w:val="22"/>
          <w:szCs w:val="22"/>
          <w:lang w:val="sr-Cyrl-RS"/>
        </w:rPr>
        <w:t xml:space="preserve"> </w:t>
      </w:r>
      <w:r w:rsidRPr="00915F19">
        <w:rPr>
          <w:sz w:val="22"/>
          <w:szCs w:val="22"/>
          <w:lang w:val="sr-Cyrl-RS"/>
        </w:rPr>
        <w:t xml:space="preserve">предавач по позиву на </w:t>
      </w:r>
      <w:r w:rsidR="00915F19" w:rsidRPr="00915F19">
        <w:rPr>
          <w:sz w:val="22"/>
          <w:szCs w:val="22"/>
          <w:lang w:val="sr-Cyrl-RS"/>
        </w:rPr>
        <w:t>једном међународном и три</w:t>
      </w:r>
      <w:r w:rsidRPr="00915F19">
        <w:rPr>
          <w:sz w:val="22"/>
          <w:szCs w:val="22"/>
          <w:lang w:val="sr-Cyrl-RS"/>
        </w:rPr>
        <w:t xml:space="preserve"> национална скупа. </w:t>
      </w:r>
      <w:r w:rsidRPr="00AE13E1">
        <w:rPr>
          <w:sz w:val="22"/>
          <w:szCs w:val="22"/>
          <w:lang w:val="sr-Cyrl-RS"/>
        </w:rPr>
        <w:t xml:space="preserve">Коаутор је </w:t>
      </w:r>
      <w:r w:rsidR="00AE13E1" w:rsidRPr="00AE13E1">
        <w:rPr>
          <w:sz w:val="22"/>
          <w:szCs w:val="22"/>
          <w:lang w:val="sr-Cyrl-RS"/>
        </w:rPr>
        <w:t>два</w:t>
      </w:r>
      <w:r w:rsidRPr="00AE13E1">
        <w:rPr>
          <w:sz w:val="22"/>
          <w:szCs w:val="22"/>
          <w:lang w:val="sr-Cyrl-RS"/>
        </w:rPr>
        <w:t xml:space="preserve"> поглавља у књизи, у два поглавља у</w:t>
      </w:r>
      <w:r w:rsidR="00915F19">
        <w:rPr>
          <w:color w:val="FF0000"/>
          <w:sz w:val="22"/>
          <w:szCs w:val="22"/>
          <w:lang w:val="sr-Cyrl-RS"/>
        </w:rPr>
        <w:t xml:space="preserve"> </w:t>
      </w:r>
      <w:r w:rsidRPr="00AE13E1">
        <w:rPr>
          <w:sz w:val="22"/>
          <w:szCs w:val="22"/>
          <w:lang w:val="sr-Cyrl-RS"/>
        </w:rPr>
        <w:t>практикуму из оториноларингологије и максилофацијалне хирургије за студенте медицине и лекаре</w:t>
      </w:r>
      <w:r w:rsidR="00915F19">
        <w:rPr>
          <w:color w:val="FF0000"/>
          <w:sz w:val="22"/>
          <w:szCs w:val="22"/>
          <w:lang w:val="sr-Cyrl-RS"/>
        </w:rPr>
        <w:t xml:space="preserve"> </w:t>
      </w:r>
      <w:r w:rsidRPr="00AE13E1">
        <w:rPr>
          <w:sz w:val="22"/>
          <w:szCs w:val="22"/>
          <w:lang w:val="sr-Cyrl-RS"/>
        </w:rPr>
        <w:t xml:space="preserve">на специјализацији и једног поглавља у монографији Век постојања: Клиника за оториноларингологију и максилофацијалну хирургију, Универитетског Клиничког центра Србије. </w:t>
      </w:r>
      <w:r w:rsidRPr="00AE13E1">
        <w:rPr>
          <w:sz w:val="22"/>
          <w:szCs w:val="22"/>
          <w:lang w:val="ru-RU"/>
        </w:rPr>
        <w:t xml:space="preserve">Научни радови др </w:t>
      </w:r>
      <w:r w:rsidR="00AE13E1" w:rsidRPr="00AE13E1">
        <w:rPr>
          <w:sz w:val="22"/>
          <w:szCs w:val="22"/>
          <w:lang w:val="ru-RU"/>
        </w:rPr>
        <w:t>Саш</w:t>
      </w:r>
      <w:r w:rsidRPr="00AE13E1">
        <w:rPr>
          <w:sz w:val="22"/>
          <w:szCs w:val="22"/>
          <w:lang w:val="ru-RU"/>
        </w:rPr>
        <w:t xml:space="preserve">е </w:t>
      </w:r>
      <w:r w:rsidR="00AE13E1" w:rsidRPr="00AE13E1">
        <w:rPr>
          <w:sz w:val="22"/>
          <w:szCs w:val="22"/>
          <w:lang w:val="ru-RU"/>
        </w:rPr>
        <w:t>Јаковљ</w:t>
      </w:r>
      <w:r w:rsidRPr="00AE13E1">
        <w:rPr>
          <w:sz w:val="22"/>
          <w:szCs w:val="22"/>
          <w:lang w:val="ru-RU"/>
        </w:rPr>
        <w:t xml:space="preserve">евића превасходно се односе на област </w:t>
      </w:r>
      <w:r w:rsidR="00AE13E1" w:rsidRPr="00AE13E1">
        <w:rPr>
          <w:sz w:val="22"/>
          <w:szCs w:val="22"/>
          <w:lang w:val="ru-RU"/>
        </w:rPr>
        <w:t>онкологије</w:t>
      </w:r>
      <w:r w:rsidRPr="00AE13E1">
        <w:rPr>
          <w:sz w:val="22"/>
          <w:szCs w:val="22"/>
          <w:lang w:val="ru-RU"/>
        </w:rPr>
        <w:t xml:space="preserve"> и ларингологије што је и његов избор уже професионалне делатности. </w:t>
      </w:r>
    </w:p>
    <w:p w:rsidR="00A23775" w:rsidRPr="00BA4177" w:rsidRDefault="00A23775" w:rsidP="00A23775">
      <w:pPr>
        <w:ind w:hanging="450"/>
        <w:jc w:val="both"/>
        <w:rPr>
          <w:sz w:val="20"/>
          <w:szCs w:val="20"/>
          <w:lang w:val="sr-Cyrl-RS"/>
        </w:rPr>
      </w:pPr>
    </w:p>
    <w:p w:rsidR="00A23775" w:rsidRDefault="00A23775" w:rsidP="00A23775">
      <w:pPr>
        <w:jc w:val="both"/>
        <w:rPr>
          <w:sz w:val="22"/>
          <w:szCs w:val="22"/>
          <w:lang w:val="sr-Latn-CS"/>
        </w:rPr>
      </w:pPr>
    </w:p>
    <w:p w:rsidR="00A23775" w:rsidRPr="00342E78" w:rsidRDefault="00A23775" w:rsidP="00A23775">
      <w:pPr>
        <w:ind w:left="-450"/>
        <w:jc w:val="both"/>
        <w:rPr>
          <w:b/>
          <w:bCs/>
          <w:sz w:val="20"/>
          <w:szCs w:val="20"/>
          <w:lang w:val="sl-SI"/>
        </w:rPr>
      </w:pPr>
      <w:r>
        <w:rPr>
          <w:b/>
          <w:sz w:val="20"/>
          <w:szCs w:val="20"/>
          <w:lang w:val="sr-Cyrl-RS"/>
        </w:rPr>
        <w:t>Е</w:t>
      </w:r>
      <w:r w:rsidRPr="00F80CDB">
        <w:rPr>
          <w:b/>
          <w:sz w:val="20"/>
          <w:szCs w:val="20"/>
          <w:lang w:val="sr-Latn-CS"/>
        </w:rPr>
        <w:t xml:space="preserve">. </w:t>
      </w:r>
      <w:r w:rsidRPr="00F80CDB">
        <w:rPr>
          <w:b/>
          <w:bCs/>
          <w:sz w:val="20"/>
          <w:szCs w:val="20"/>
          <w:lang w:val="sl-SI"/>
        </w:rPr>
        <w:t>ОЦЕНА О АНГАЖОВАЊУ У РАЗВОЈУ НАСТАВЕ И ДРУГИХ ДЕЛАТНОСТИ</w:t>
      </w:r>
      <w:r w:rsidRPr="00342E78">
        <w:rPr>
          <w:b/>
          <w:bCs/>
          <w:sz w:val="20"/>
          <w:szCs w:val="20"/>
          <w:lang w:val="sl-SI"/>
        </w:rPr>
        <w:t xml:space="preserve"> ВИСОКОШКОЛСКЕ УСТАНОВЕ</w:t>
      </w:r>
    </w:p>
    <w:p w:rsidR="00A23775" w:rsidRPr="000C6C58" w:rsidRDefault="00A23775" w:rsidP="00A23775">
      <w:pPr>
        <w:pStyle w:val="ListParagraph"/>
        <w:spacing w:line="276" w:lineRule="auto"/>
        <w:ind w:left="-426"/>
        <w:jc w:val="both"/>
        <w:rPr>
          <w:sz w:val="22"/>
          <w:szCs w:val="22"/>
          <w:lang w:val="sr-Latn-CS"/>
        </w:rPr>
      </w:pPr>
    </w:p>
    <w:p w:rsidR="00A23775" w:rsidRPr="00861F14" w:rsidRDefault="00A23775" w:rsidP="00E9559C">
      <w:pPr>
        <w:pStyle w:val="ListParagraph"/>
        <w:numPr>
          <w:ilvl w:val="0"/>
          <w:numId w:val="31"/>
        </w:numPr>
        <w:spacing w:line="276" w:lineRule="auto"/>
        <w:ind w:left="-426" w:hanging="204"/>
        <w:jc w:val="both"/>
        <w:rPr>
          <w:b/>
          <w:sz w:val="22"/>
          <w:szCs w:val="22"/>
          <w:lang w:val="sl-SI"/>
        </w:rPr>
      </w:pPr>
      <w:r>
        <w:rPr>
          <w:b/>
          <w:sz w:val="22"/>
          <w:szCs w:val="22"/>
        </w:rPr>
        <w:t xml:space="preserve">Стручно-професионални допринос: </w:t>
      </w:r>
      <w:r w:rsidRPr="00861F14">
        <w:rPr>
          <w:b/>
          <w:sz w:val="22"/>
          <w:szCs w:val="22"/>
          <w:lang w:val="sl-SI"/>
        </w:rPr>
        <w:t xml:space="preserve"> </w:t>
      </w:r>
    </w:p>
    <w:p w:rsidR="00A23775" w:rsidRPr="008A50A1" w:rsidRDefault="008A50A1" w:rsidP="008A50A1">
      <w:pPr>
        <w:spacing w:line="276" w:lineRule="auto"/>
        <w:ind w:left="-426"/>
        <w:jc w:val="both"/>
        <w:rPr>
          <w:bCs/>
          <w:sz w:val="22"/>
          <w:szCs w:val="22"/>
          <w:lang w:val="ru-RU"/>
        </w:rPr>
      </w:pPr>
      <w:r>
        <w:rPr>
          <w:bCs/>
          <w:sz w:val="22"/>
          <w:szCs w:val="22"/>
          <w:lang w:val="ru-RU"/>
        </w:rPr>
        <w:t xml:space="preserve">Др </w:t>
      </w:r>
      <w:r>
        <w:rPr>
          <w:bCs/>
          <w:sz w:val="22"/>
          <w:szCs w:val="22"/>
          <w:lang w:val="sr-Cyrl-RS"/>
        </w:rPr>
        <w:t>Саша Јаковљевић</w:t>
      </w:r>
      <w:r w:rsidRPr="009009A5">
        <w:rPr>
          <w:bCs/>
          <w:sz w:val="22"/>
          <w:szCs w:val="22"/>
          <w:lang w:val="ru-RU"/>
        </w:rPr>
        <w:t xml:space="preserve"> бави се доминантно </w:t>
      </w:r>
      <w:r>
        <w:rPr>
          <w:bCs/>
          <w:sz w:val="22"/>
          <w:szCs w:val="22"/>
          <w:lang w:val="ru-RU"/>
        </w:rPr>
        <w:t>ларинголошко-онколошким</w:t>
      </w:r>
      <w:r w:rsidRPr="009009A5">
        <w:rPr>
          <w:bCs/>
          <w:sz w:val="22"/>
          <w:szCs w:val="22"/>
          <w:lang w:val="ru-RU"/>
        </w:rPr>
        <w:t xml:space="preserve"> операцијама и интервенцијама, </w:t>
      </w:r>
      <w:r>
        <w:rPr>
          <w:bCs/>
          <w:sz w:val="22"/>
          <w:szCs w:val="22"/>
          <w:lang w:val="sr-Cyrl-RS"/>
        </w:rPr>
        <w:t xml:space="preserve">операцијама фронталног синуса </w:t>
      </w:r>
      <w:r w:rsidRPr="009009A5">
        <w:rPr>
          <w:bCs/>
          <w:sz w:val="22"/>
          <w:szCs w:val="22"/>
          <w:lang w:val="ru-RU"/>
        </w:rPr>
        <w:t>као и операцијама у педијатријској популацији. Посебно интересовање представља</w:t>
      </w:r>
      <w:r>
        <w:rPr>
          <w:bCs/>
          <w:sz w:val="22"/>
          <w:szCs w:val="22"/>
          <w:lang w:val="ru-RU"/>
        </w:rPr>
        <w:t>ју</w:t>
      </w:r>
      <w:r w:rsidRPr="009009A5">
        <w:rPr>
          <w:bCs/>
          <w:sz w:val="22"/>
          <w:szCs w:val="22"/>
          <w:lang w:val="ru-RU"/>
        </w:rPr>
        <w:t xml:space="preserve"> </w:t>
      </w:r>
      <w:r>
        <w:rPr>
          <w:bCs/>
          <w:sz w:val="22"/>
          <w:szCs w:val="22"/>
          <w:lang w:val="ru-RU"/>
        </w:rPr>
        <w:t xml:space="preserve">му </w:t>
      </w:r>
      <w:r>
        <w:rPr>
          <w:bCs/>
          <w:sz w:val="22"/>
          <w:szCs w:val="22"/>
          <w:lang w:val="sr-Cyrl-RS"/>
        </w:rPr>
        <w:t>онкологија и реконструктивна хирургија у регији главе и врата</w:t>
      </w:r>
      <w:r w:rsidRPr="009009A5">
        <w:rPr>
          <w:bCs/>
          <w:sz w:val="22"/>
          <w:szCs w:val="22"/>
          <w:lang w:val="ru-RU"/>
        </w:rPr>
        <w:t xml:space="preserve">. </w:t>
      </w:r>
      <w:r>
        <w:rPr>
          <w:bCs/>
          <w:sz w:val="22"/>
          <w:szCs w:val="22"/>
          <w:lang w:val="ru-RU"/>
        </w:rPr>
        <w:t xml:space="preserve">Едукован је за извођење ултразвучне дијагностике патолошких стања врата. Ужу специјализацију из онкологије завршио је на Медицинском факултету Универзитета у Београду. </w:t>
      </w:r>
      <w:r w:rsidRPr="009009A5">
        <w:rPr>
          <w:bCs/>
          <w:sz w:val="22"/>
          <w:szCs w:val="22"/>
          <w:lang w:val="ru-RU"/>
        </w:rPr>
        <w:t>Учествује у свим аспектима рада Службе</w:t>
      </w:r>
      <w:r>
        <w:rPr>
          <w:bCs/>
          <w:sz w:val="22"/>
          <w:szCs w:val="22"/>
          <w:lang w:val="ru-RU"/>
        </w:rPr>
        <w:t xml:space="preserve"> </w:t>
      </w:r>
      <w:r w:rsidRPr="009009A5">
        <w:rPr>
          <w:bCs/>
          <w:sz w:val="22"/>
          <w:szCs w:val="22"/>
          <w:lang w:val="ru-RU"/>
        </w:rPr>
        <w:t>- амбулантни рад,</w:t>
      </w:r>
      <w:r>
        <w:rPr>
          <w:bCs/>
          <w:sz w:val="22"/>
          <w:szCs w:val="22"/>
          <w:lang w:val="ru-RU"/>
        </w:rPr>
        <w:t xml:space="preserve"> онколошки конзилијум,</w:t>
      </w:r>
      <w:r w:rsidRPr="009009A5">
        <w:rPr>
          <w:bCs/>
          <w:sz w:val="22"/>
          <w:szCs w:val="22"/>
          <w:lang w:val="ru-RU"/>
        </w:rPr>
        <w:t xml:space="preserve"> рад на одељењу, у операционом </w:t>
      </w:r>
      <w:r>
        <w:rPr>
          <w:bCs/>
          <w:sz w:val="22"/>
          <w:szCs w:val="22"/>
          <w:lang w:val="ru-RU"/>
        </w:rPr>
        <w:t>б</w:t>
      </w:r>
      <w:r w:rsidRPr="009009A5">
        <w:rPr>
          <w:bCs/>
          <w:sz w:val="22"/>
          <w:szCs w:val="22"/>
          <w:lang w:val="ru-RU"/>
        </w:rPr>
        <w:t>локу, у дежурствима.</w:t>
      </w:r>
      <w:r>
        <w:rPr>
          <w:bCs/>
          <w:sz w:val="22"/>
          <w:szCs w:val="22"/>
          <w:lang w:val="ru-RU"/>
        </w:rPr>
        <w:t xml:space="preserve"> Ангажован је као шеф дежурне екипе у дежурствима и збрињавању хитних стања у оториноларингологији у терцијарној здравственој установи. </w:t>
      </w:r>
      <w:r w:rsidRPr="009009A5">
        <w:rPr>
          <w:bCs/>
          <w:sz w:val="22"/>
          <w:szCs w:val="22"/>
          <w:lang w:val="ru-RU"/>
        </w:rPr>
        <w:t xml:space="preserve">Активно </w:t>
      </w:r>
      <w:r>
        <w:rPr>
          <w:bCs/>
          <w:sz w:val="22"/>
          <w:szCs w:val="22"/>
          <w:lang w:val="ru-RU"/>
        </w:rPr>
        <w:t xml:space="preserve">се усавршава и </w:t>
      </w:r>
      <w:r w:rsidRPr="009009A5">
        <w:rPr>
          <w:bCs/>
          <w:sz w:val="22"/>
          <w:szCs w:val="22"/>
          <w:lang w:val="ru-RU"/>
        </w:rPr>
        <w:t xml:space="preserve">прати савремене светске водиче </w:t>
      </w:r>
      <w:r>
        <w:rPr>
          <w:bCs/>
          <w:sz w:val="22"/>
          <w:szCs w:val="22"/>
          <w:lang w:val="ru-RU"/>
        </w:rPr>
        <w:t>у области оториноларингологије, онкологије и имунолошке терапије карцинома и упознаје лекаре на специјализацији и остале колеге са њима.</w:t>
      </w:r>
    </w:p>
    <w:p w:rsidR="00A23775" w:rsidRPr="009009A5" w:rsidRDefault="00A23775" w:rsidP="00A23775">
      <w:pPr>
        <w:spacing w:line="276" w:lineRule="auto"/>
        <w:jc w:val="both"/>
        <w:rPr>
          <w:bCs/>
          <w:sz w:val="22"/>
          <w:szCs w:val="22"/>
          <w:lang w:val="ru-RU"/>
        </w:rPr>
      </w:pPr>
    </w:p>
    <w:p w:rsidR="00A23775" w:rsidRPr="00573E3D" w:rsidRDefault="00A23775" w:rsidP="00E9559C">
      <w:pPr>
        <w:pStyle w:val="ListParagraph"/>
        <w:numPr>
          <w:ilvl w:val="0"/>
          <w:numId w:val="31"/>
        </w:numPr>
        <w:spacing w:line="276" w:lineRule="auto"/>
        <w:ind w:left="-426" w:hanging="204"/>
        <w:jc w:val="both"/>
        <w:rPr>
          <w:b/>
          <w:bCs/>
          <w:sz w:val="22"/>
          <w:szCs w:val="22"/>
          <w:lang w:val="da-DK"/>
        </w:rPr>
      </w:pPr>
      <w:r w:rsidRPr="009009A5">
        <w:rPr>
          <w:b/>
          <w:bCs/>
          <w:sz w:val="22"/>
          <w:szCs w:val="22"/>
          <w:lang w:val="ru-RU"/>
        </w:rPr>
        <w:t>Допринос академској и широј заједници:</w:t>
      </w:r>
    </w:p>
    <w:p w:rsidR="00A23775" w:rsidRPr="007E25ED" w:rsidRDefault="00A23775" w:rsidP="00E9559C">
      <w:pPr>
        <w:pStyle w:val="ListParagraph"/>
        <w:numPr>
          <w:ilvl w:val="0"/>
          <w:numId w:val="31"/>
        </w:numPr>
        <w:tabs>
          <w:tab w:val="left" w:pos="270"/>
        </w:tabs>
        <w:spacing w:line="276" w:lineRule="auto"/>
        <w:ind w:hanging="720"/>
        <w:jc w:val="both"/>
        <w:rPr>
          <w:b/>
          <w:bCs/>
          <w:sz w:val="22"/>
          <w:szCs w:val="22"/>
          <w:lang w:val="da-DK"/>
        </w:rPr>
      </w:pPr>
      <w:r w:rsidRPr="00573E3D">
        <w:rPr>
          <w:sz w:val="22"/>
          <w:szCs w:val="22"/>
          <w:lang w:val="ru-RU"/>
        </w:rPr>
        <w:t>Члан је Српског лекарског друштва</w:t>
      </w:r>
      <w:r>
        <w:rPr>
          <w:sz w:val="22"/>
          <w:szCs w:val="22"/>
          <w:lang w:val="sr-Latn-RS"/>
        </w:rPr>
        <w:t xml:space="preserve">, </w:t>
      </w:r>
    </w:p>
    <w:p w:rsidR="00A23775" w:rsidRPr="007E25ED" w:rsidRDefault="00A23775" w:rsidP="00E9559C">
      <w:pPr>
        <w:pStyle w:val="ListParagraph"/>
        <w:numPr>
          <w:ilvl w:val="0"/>
          <w:numId w:val="31"/>
        </w:numPr>
        <w:tabs>
          <w:tab w:val="left" w:pos="270"/>
        </w:tabs>
        <w:spacing w:line="276" w:lineRule="auto"/>
        <w:ind w:hanging="720"/>
        <w:jc w:val="both"/>
        <w:rPr>
          <w:b/>
          <w:bCs/>
          <w:sz w:val="22"/>
          <w:szCs w:val="22"/>
          <w:lang w:val="da-DK"/>
        </w:rPr>
      </w:pPr>
      <w:r>
        <w:rPr>
          <w:sz w:val="22"/>
          <w:szCs w:val="22"/>
          <w:lang w:val="sr-Cyrl-RS"/>
        </w:rPr>
        <w:t>Члан је Лекарске коморе републике Србије,</w:t>
      </w:r>
    </w:p>
    <w:p w:rsidR="008A50A1" w:rsidRPr="008A50A1" w:rsidRDefault="00A23775" w:rsidP="00E9559C">
      <w:pPr>
        <w:pStyle w:val="ListParagraph"/>
        <w:numPr>
          <w:ilvl w:val="0"/>
          <w:numId w:val="31"/>
        </w:numPr>
        <w:tabs>
          <w:tab w:val="left" w:pos="270"/>
        </w:tabs>
        <w:spacing w:line="276" w:lineRule="auto"/>
        <w:ind w:hanging="720"/>
        <w:jc w:val="both"/>
        <w:rPr>
          <w:b/>
          <w:bCs/>
          <w:sz w:val="22"/>
          <w:szCs w:val="22"/>
          <w:lang w:val="da-DK"/>
        </w:rPr>
      </w:pPr>
      <w:r>
        <w:rPr>
          <w:sz w:val="22"/>
          <w:szCs w:val="22"/>
          <w:lang w:val="sr-Cyrl-RS"/>
        </w:rPr>
        <w:t xml:space="preserve">Члан је Европског </w:t>
      </w:r>
      <w:r w:rsidR="008A50A1">
        <w:rPr>
          <w:sz w:val="22"/>
          <w:szCs w:val="22"/>
          <w:lang w:val="sr-Cyrl-RS"/>
        </w:rPr>
        <w:t>ларинго</w:t>
      </w:r>
      <w:r>
        <w:rPr>
          <w:sz w:val="22"/>
          <w:szCs w:val="22"/>
          <w:lang w:val="sr-Cyrl-RS"/>
        </w:rPr>
        <w:t>лошког удружења</w:t>
      </w:r>
      <w:r w:rsidR="008A50A1">
        <w:rPr>
          <w:sz w:val="22"/>
          <w:szCs w:val="22"/>
          <w:lang w:val="sr-Cyrl-RS"/>
        </w:rPr>
        <w:t>,</w:t>
      </w:r>
    </w:p>
    <w:p w:rsidR="00A23775" w:rsidRPr="00573E3D" w:rsidRDefault="008A50A1" w:rsidP="00E9559C">
      <w:pPr>
        <w:pStyle w:val="ListParagraph"/>
        <w:numPr>
          <w:ilvl w:val="0"/>
          <w:numId w:val="31"/>
        </w:numPr>
        <w:tabs>
          <w:tab w:val="left" w:pos="270"/>
        </w:tabs>
        <w:spacing w:line="276" w:lineRule="auto"/>
        <w:ind w:hanging="720"/>
        <w:jc w:val="both"/>
        <w:rPr>
          <w:b/>
          <w:bCs/>
          <w:sz w:val="22"/>
          <w:szCs w:val="22"/>
          <w:lang w:val="da-DK"/>
        </w:rPr>
      </w:pPr>
      <w:r>
        <w:rPr>
          <w:sz w:val="22"/>
          <w:szCs w:val="22"/>
          <w:lang w:val="sr-Cyrl-RS"/>
        </w:rPr>
        <w:t>Члан је Српског удружења онколога главе и врата</w:t>
      </w:r>
      <w:r w:rsidR="00A23775" w:rsidRPr="00573E3D">
        <w:rPr>
          <w:sz w:val="22"/>
          <w:szCs w:val="22"/>
          <w:lang w:val="ru-RU"/>
        </w:rPr>
        <w:t xml:space="preserve">. </w:t>
      </w:r>
    </w:p>
    <w:p w:rsidR="00A23775" w:rsidRPr="00636545" w:rsidRDefault="00A23775" w:rsidP="00A23775">
      <w:pPr>
        <w:pStyle w:val="ListParagraph"/>
        <w:spacing w:line="276" w:lineRule="auto"/>
        <w:ind w:left="-426"/>
        <w:jc w:val="both"/>
        <w:rPr>
          <w:b/>
          <w:bCs/>
          <w:sz w:val="22"/>
          <w:szCs w:val="22"/>
          <w:lang w:val="da-DK"/>
        </w:rPr>
      </w:pPr>
    </w:p>
    <w:p w:rsidR="00A23775" w:rsidRPr="00636545" w:rsidRDefault="00A23775" w:rsidP="00E9559C">
      <w:pPr>
        <w:pStyle w:val="ListParagraph"/>
        <w:numPr>
          <w:ilvl w:val="0"/>
          <w:numId w:val="31"/>
        </w:numPr>
        <w:spacing w:line="276" w:lineRule="auto"/>
        <w:ind w:left="-426" w:hanging="204"/>
        <w:jc w:val="both"/>
        <w:rPr>
          <w:b/>
          <w:bCs/>
          <w:sz w:val="22"/>
          <w:szCs w:val="22"/>
          <w:lang w:val="da-DK"/>
        </w:rPr>
      </w:pPr>
      <w:r w:rsidRPr="00636545">
        <w:rPr>
          <w:b/>
          <w:sz w:val="22"/>
          <w:szCs w:val="22"/>
          <w:lang w:val="ru-RU"/>
        </w:rPr>
        <w:t>Сарадња са другим високошколским, научно-страживачким установама у земљи и иностранству- мобилност</w:t>
      </w:r>
    </w:p>
    <w:p w:rsidR="00A23775" w:rsidRPr="00C75497" w:rsidRDefault="00A23775" w:rsidP="00A23775">
      <w:pPr>
        <w:spacing w:line="276" w:lineRule="auto"/>
        <w:ind w:left="-426"/>
        <w:jc w:val="both"/>
        <w:rPr>
          <w:i/>
          <w:sz w:val="22"/>
          <w:szCs w:val="22"/>
          <w:lang w:val="sl-SI"/>
        </w:rPr>
      </w:pPr>
      <w:r>
        <w:rPr>
          <w:i/>
          <w:color w:val="000000"/>
          <w:sz w:val="22"/>
          <w:szCs w:val="22"/>
          <w:lang w:val="sr-Cyrl-CS"/>
        </w:rPr>
        <w:t>Учествовање на домаћим или међународним курсевима или школама за ужу научну област за коју се бира</w:t>
      </w:r>
    </w:p>
    <w:p w:rsidR="00A23775" w:rsidRPr="00A23775" w:rsidRDefault="00A23775" w:rsidP="00A23775">
      <w:pPr>
        <w:pStyle w:val="ListParagraph"/>
        <w:numPr>
          <w:ilvl w:val="0"/>
          <w:numId w:val="18"/>
        </w:numPr>
        <w:spacing w:line="276" w:lineRule="auto"/>
        <w:jc w:val="both"/>
        <w:rPr>
          <w:b/>
          <w:bCs/>
          <w:sz w:val="22"/>
          <w:szCs w:val="22"/>
          <w:lang w:val="sr-Cyrl-RS"/>
        </w:rPr>
      </w:pPr>
      <w:r w:rsidRPr="00747058">
        <w:rPr>
          <w:sz w:val="22"/>
          <w:szCs w:val="22"/>
          <w:lang w:val="ru-RU"/>
        </w:rPr>
        <w:t>Завршио је курс Дисекције темпоралне кости (</w:t>
      </w:r>
      <w:r w:rsidRPr="00747058">
        <w:rPr>
          <w:sz w:val="22"/>
          <w:szCs w:val="22"/>
          <w:lang w:val="sr-Latn-RS"/>
        </w:rPr>
        <w:t>Medtronic academia</w:t>
      </w:r>
      <w:r w:rsidRPr="00747058">
        <w:rPr>
          <w:sz w:val="22"/>
          <w:szCs w:val="22"/>
          <w:lang w:val="ru-RU"/>
        </w:rPr>
        <w:t>) 23. 03. 2016. године у Београду.</w:t>
      </w:r>
    </w:p>
    <w:p w:rsidR="00FB5590" w:rsidRPr="00A23775" w:rsidRDefault="00A23775" w:rsidP="00A23775">
      <w:pPr>
        <w:pStyle w:val="ListParagraph"/>
        <w:numPr>
          <w:ilvl w:val="0"/>
          <w:numId w:val="18"/>
        </w:numPr>
        <w:spacing w:line="276" w:lineRule="auto"/>
        <w:jc w:val="both"/>
        <w:rPr>
          <w:b/>
          <w:bCs/>
          <w:sz w:val="22"/>
          <w:szCs w:val="22"/>
          <w:lang w:val="sr-Cyrl-RS"/>
        </w:rPr>
      </w:pPr>
      <w:r w:rsidRPr="00A23775">
        <w:rPr>
          <w:sz w:val="22"/>
          <w:szCs w:val="22"/>
          <w:lang w:val="ru-RU"/>
        </w:rPr>
        <w:t xml:space="preserve">Завршио је курс ултразвучне дијагностике меких ткива врата и штитасте жлезде </w:t>
      </w:r>
      <w:r w:rsidR="00B20603">
        <w:rPr>
          <w:sz w:val="22"/>
          <w:szCs w:val="22"/>
          <w:lang w:val="ru-RU"/>
        </w:rPr>
        <w:t>фебруар 2012.године</w:t>
      </w:r>
      <w:r w:rsidRPr="00A23775">
        <w:rPr>
          <w:sz w:val="22"/>
          <w:szCs w:val="22"/>
          <w:lang w:val="ru-RU"/>
        </w:rPr>
        <w:t xml:space="preserve"> у Београду.</w:t>
      </w:r>
    </w:p>
    <w:p w:rsidR="00FB5590" w:rsidRDefault="00FB5590" w:rsidP="00335125">
      <w:pPr>
        <w:spacing w:line="276" w:lineRule="auto"/>
        <w:ind w:left="-426"/>
        <w:jc w:val="both"/>
        <w:rPr>
          <w:sz w:val="22"/>
          <w:szCs w:val="22"/>
          <w:lang w:val="sr-Latn-CS"/>
        </w:rPr>
      </w:pPr>
    </w:p>
    <w:p w:rsidR="00FB5590" w:rsidRDefault="00FB5590" w:rsidP="00335125">
      <w:pPr>
        <w:spacing w:line="276" w:lineRule="auto"/>
        <w:ind w:left="-426"/>
        <w:jc w:val="both"/>
        <w:rPr>
          <w:sz w:val="22"/>
          <w:szCs w:val="22"/>
          <w:lang w:val="sr-Latn-CS"/>
        </w:rPr>
      </w:pPr>
    </w:p>
    <w:p w:rsidR="00FB5590" w:rsidRDefault="00FB5590" w:rsidP="00335125">
      <w:pPr>
        <w:spacing w:line="276" w:lineRule="auto"/>
        <w:ind w:left="-426"/>
        <w:jc w:val="both"/>
        <w:rPr>
          <w:sz w:val="22"/>
          <w:szCs w:val="22"/>
          <w:lang w:val="sr-Latn-CS"/>
        </w:rPr>
      </w:pPr>
    </w:p>
    <w:p w:rsidR="00FB5590" w:rsidRDefault="00FB5590" w:rsidP="00335125">
      <w:pPr>
        <w:spacing w:line="276" w:lineRule="auto"/>
        <w:ind w:left="-426"/>
        <w:jc w:val="both"/>
        <w:rPr>
          <w:sz w:val="22"/>
          <w:szCs w:val="22"/>
          <w:lang w:val="sr-Latn-CS"/>
        </w:rPr>
      </w:pPr>
    </w:p>
    <w:p w:rsidR="00FB5590" w:rsidRDefault="00FB5590" w:rsidP="00335125">
      <w:pPr>
        <w:spacing w:line="276" w:lineRule="auto"/>
        <w:ind w:left="-426"/>
        <w:jc w:val="both"/>
        <w:rPr>
          <w:sz w:val="22"/>
          <w:szCs w:val="22"/>
          <w:lang w:val="sr-Latn-CS"/>
        </w:rPr>
      </w:pPr>
    </w:p>
    <w:p w:rsidR="00FB5590" w:rsidRDefault="00FB5590" w:rsidP="00335125">
      <w:pPr>
        <w:spacing w:line="276" w:lineRule="auto"/>
        <w:ind w:left="-426"/>
        <w:jc w:val="both"/>
        <w:rPr>
          <w:sz w:val="22"/>
          <w:szCs w:val="22"/>
          <w:lang w:val="sr-Latn-CS"/>
        </w:rPr>
      </w:pPr>
    </w:p>
    <w:p w:rsidR="00FB5590" w:rsidRDefault="00FB5590" w:rsidP="00335125">
      <w:pPr>
        <w:spacing w:line="276" w:lineRule="auto"/>
        <w:ind w:left="-426"/>
        <w:jc w:val="both"/>
        <w:rPr>
          <w:sz w:val="22"/>
          <w:szCs w:val="22"/>
          <w:lang w:val="sr-Latn-CS"/>
        </w:rPr>
      </w:pPr>
    </w:p>
    <w:p w:rsidR="00FB5590" w:rsidRDefault="00FB5590" w:rsidP="00335125">
      <w:pPr>
        <w:spacing w:line="276" w:lineRule="auto"/>
        <w:ind w:left="-426"/>
        <w:jc w:val="both"/>
        <w:rPr>
          <w:sz w:val="22"/>
          <w:szCs w:val="22"/>
          <w:lang w:val="sr-Latn-CS"/>
        </w:rPr>
      </w:pPr>
    </w:p>
    <w:p w:rsidR="00FB5590" w:rsidRDefault="00FB5590" w:rsidP="00CA4194">
      <w:pPr>
        <w:spacing w:line="276" w:lineRule="auto"/>
        <w:jc w:val="both"/>
        <w:rPr>
          <w:sz w:val="22"/>
          <w:szCs w:val="22"/>
          <w:lang w:val="sr-Latn-CS"/>
        </w:rPr>
      </w:pPr>
    </w:p>
    <w:p w:rsidR="008A50A1" w:rsidRPr="000C6C58" w:rsidRDefault="008A50A1" w:rsidP="00CA4194">
      <w:pPr>
        <w:spacing w:line="276" w:lineRule="auto"/>
        <w:jc w:val="both"/>
        <w:rPr>
          <w:sz w:val="22"/>
          <w:szCs w:val="22"/>
          <w:lang w:val="sr-Latn-CS"/>
        </w:rPr>
      </w:pPr>
    </w:p>
    <w:p w:rsidR="00121FF7" w:rsidRPr="000C6C58" w:rsidRDefault="00121FF7" w:rsidP="00164831">
      <w:pPr>
        <w:spacing w:line="276" w:lineRule="auto"/>
        <w:jc w:val="both"/>
        <w:rPr>
          <w:sz w:val="22"/>
          <w:szCs w:val="22"/>
          <w:lang w:val="sl-SI"/>
        </w:rPr>
      </w:pPr>
    </w:p>
    <w:p w:rsidR="00121FF7" w:rsidRDefault="005E103D" w:rsidP="00335125">
      <w:pPr>
        <w:spacing w:line="276" w:lineRule="auto"/>
        <w:ind w:left="-426"/>
        <w:jc w:val="center"/>
        <w:rPr>
          <w:b/>
          <w:sz w:val="22"/>
          <w:szCs w:val="22"/>
          <w:lang w:val="ru-RU"/>
        </w:rPr>
      </w:pPr>
      <w:r w:rsidRPr="009009A5">
        <w:rPr>
          <w:b/>
          <w:sz w:val="22"/>
          <w:szCs w:val="22"/>
          <w:lang w:val="ru-RU"/>
        </w:rPr>
        <w:t xml:space="preserve">ЗАКЉУЧНО МИШЉЕЊЕ И ПРЕДЛОГ КОМИСИЈЕ </w:t>
      </w:r>
    </w:p>
    <w:p w:rsidR="00FB5590" w:rsidRPr="009009A5" w:rsidRDefault="00FB5590" w:rsidP="00335125">
      <w:pPr>
        <w:spacing w:line="276" w:lineRule="auto"/>
        <w:ind w:left="-426"/>
        <w:jc w:val="center"/>
        <w:rPr>
          <w:b/>
          <w:sz w:val="22"/>
          <w:szCs w:val="22"/>
          <w:lang w:val="ru-RU"/>
        </w:rPr>
      </w:pPr>
    </w:p>
    <w:p w:rsidR="00121FF7" w:rsidRPr="000C6C58" w:rsidRDefault="00121FF7" w:rsidP="00335125">
      <w:pPr>
        <w:spacing w:line="276" w:lineRule="auto"/>
        <w:ind w:left="-426"/>
        <w:jc w:val="center"/>
        <w:rPr>
          <w:sz w:val="22"/>
          <w:szCs w:val="22"/>
          <w:lang w:val="sl-SI"/>
        </w:rPr>
      </w:pPr>
    </w:p>
    <w:p w:rsidR="00121FF7" w:rsidRPr="009009A5" w:rsidRDefault="00121FF7" w:rsidP="00335125">
      <w:pPr>
        <w:spacing w:line="276" w:lineRule="auto"/>
        <w:ind w:left="-426"/>
        <w:jc w:val="both"/>
        <w:rPr>
          <w:sz w:val="22"/>
          <w:szCs w:val="22"/>
          <w:lang w:val="ru-RU"/>
        </w:rPr>
      </w:pPr>
    </w:p>
    <w:p w:rsidR="00121FF7" w:rsidRPr="0029508A" w:rsidRDefault="00121FF7" w:rsidP="00335125">
      <w:pPr>
        <w:spacing w:line="276" w:lineRule="auto"/>
        <w:ind w:left="-426"/>
        <w:jc w:val="both"/>
        <w:rPr>
          <w:sz w:val="22"/>
          <w:szCs w:val="22"/>
          <w:lang w:val="ru-RU"/>
        </w:rPr>
      </w:pPr>
      <w:r w:rsidRPr="000C6C58">
        <w:rPr>
          <w:sz w:val="22"/>
          <w:szCs w:val="22"/>
          <w:lang w:val="sl-SI"/>
        </w:rPr>
        <w:tab/>
      </w:r>
      <w:r w:rsidR="005E103D" w:rsidRPr="009009A5">
        <w:rPr>
          <w:sz w:val="22"/>
          <w:szCs w:val="22"/>
          <w:lang w:val="ru-RU"/>
        </w:rPr>
        <w:t>На конкурс расписан за избор сарадника у звање клиничког асистента за ужу научну област Оториноларингологија са максилофацијалном хирурги</w:t>
      </w:r>
      <w:r w:rsidR="009618FC">
        <w:rPr>
          <w:sz w:val="22"/>
          <w:szCs w:val="22"/>
          <w:lang w:val="ru-RU"/>
        </w:rPr>
        <w:t xml:space="preserve">јом </w:t>
      </w:r>
      <w:r w:rsidR="006F4A53">
        <w:rPr>
          <w:sz w:val="22"/>
          <w:szCs w:val="22"/>
          <w:lang w:val="ru-RU"/>
        </w:rPr>
        <w:t xml:space="preserve">пријавила су се два кандидата –др Немања Радивојевић и др </w:t>
      </w:r>
      <w:r w:rsidR="00D71DB8">
        <w:rPr>
          <w:sz w:val="22"/>
          <w:szCs w:val="22"/>
          <w:lang w:val="ru-RU"/>
        </w:rPr>
        <w:t>Саша Јаковљевић</w:t>
      </w:r>
      <w:r w:rsidR="00C178A0" w:rsidRPr="0029508A">
        <w:rPr>
          <w:sz w:val="22"/>
          <w:szCs w:val="22"/>
          <w:lang w:val="ru-RU"/>
        </w:rPr>
        <w:t xml:space="preserve">, специјалисти оториноларингологије, запослени у наставној </w:t>
      </w:r>
      <w:r w:rsidR="00D764C2" w:rsidRPr="0029508A">
        <w:rPr>
          <w:sz w:val="22"/>
          <w:szCs w:val="22"/>
          <w:lang w:val="ru-RU"/>
        </w:rPr>
        <w:t>бази Медицинског факултета у Београду, клинички асистенти од 2022</w:t>
      </w:r>
      <w:r w:rsidR="00622D17" w:rsidRPr="0029508A">
        <w:rPr>
          <w:sz w:val="22"/>
          <w:szCs w:val="22"/>
          <w:lang w:val="ru-RU"/>
        </w:rPr>
        <w:t>.</w:t>
      </w:r>
      <w:r w:rsidR="00D764C2" w:rsidRPr="0029508A">
        <w:rPr>
          <w:sz w:val="22"/>
          <w:szCs w:val="22"/>
          <w:lang w:val="ru-RU"/>
        </w:rPr>
        <w:t xml:space="preserve"> године од када су први пут изабрани у наведено звање</w:t>
      </w:r>
      <w:r w:rsidR="006F4A53" w:rsidRPr="0029508A">
        <w:rPr>
          <w:sz w:val="22"/>
          <w:szCs w:val="22"/>
          <w:lang w:val="ru-RU"/>
        </w:rPr>
        <w:t>.</w:t>
      </w:r>
      <w:r w:rsidR="00C178A0" w:rsidRPr="0029508A">
        <w:rPr>
          <w:sz w:val="22"/>
          <w:szCs w:val="22"/>
          <w:lang w:val="ru-RU"/>
        </w:rPr>
        <w:t xml:space="preserve"> </w:t>
      </w:r>
    </w:p>
    <w:p w:rsidR="009618FC" w:rsidRPr="000C6C58" w:rsidRDefault="009618FC" w:rsidP="00335125">
      <w:pPr>
        <w:spacing w:line="276" w:lineRule="auto"/>
        <w:ind w:left="-426"/>
        <w:jc w:val="both"/>
        <w:rPr>
          <w:sz w:val="22"/>
          <w:szCs w:val="22"/>
          <w:lang w:val="sl-SI"/>
        </w:rPr>
      </w:pPr>
    </w:p>
    <w:p w:rsidR="00121FF7" w:rsidRPr="0029508A" w:rsidRDefault="00121FF7" w:rsidP="00335125">
      <w:pPr>
        <w:spacing w:line="276" w:lineRule="auto"/>
        <w:ind w:left="-426"/>
        <w:jc w:val="both"/>
        <w:rPr>
          <w:sz w:val="22"/>
          <w:szCs w:val="22"/>
          <w:lang w:val="ru-RU"/>
        </w:rPr>
      </w:pPr>
      <w:r w:rsidRPr="000C6C58">
        <w:rPr>
          <w:sz w:val="22"/>
          <w:szCs w:val="22"/>
          <w:lang w:val="sl-SI"/>
        </w:rPr>
        <w:tab/>
      </w:r>
      <w:r w:rsidR="005E103D" w:rsidRPr="009009A5">
        <w:rPr>
          <w:sz w:val="22"/>
          <w:szCs w:val="22"/>
          <w:lang w:val="ru-RU"/>
        </w:rPr>
        <w:t xml:space="preserve">На основу детаљне анализе наведених биографских података кандидата, списка </w:t>
      </w:r>
      <w:r w:rsidR="00814340" w:rsidRPr="009009A5">
        <w:rPr>
          <w:sz w:val="22"/>
          <w:szCs w:val="22"/>
          <w:lang w:val="ru-RU"/>
        </w:rPr>
        <w:t>објављених радова и процене досадашњег стручно-научног рада, комисија закључује да кандидат</w:t>
      </w:r>
      <w:r w:rsidR="006F4A53">
        <w:rPr>
          <w:sz w:val="22"/>
          <w:szCs w:val="22"/>
          <w:lang w:val="ru-RU"/>
        </w:rPr>
        <w:t xml:space="preserve">и </w:t>
      </w:r>
      <w:r w:rsidR="006F4A53" w:rsidRPr="00551316">
        <w:rPr>
          <w:b/>
          <w:sz w:val="22"/>
          <w:szCs w:val="22"/>
          <w:lang w:val="ru-RU"/>
        </w:rPr>
        <w:t>др Немања Радивојевић и др Саша Јаковљевић</w:t>
      </w:r>
      <w:r w:rsidR="00814340" w:rsidRPr="009009A5">
        <w:rPr>
          <w:sz w:val="22"/>
          <w:szCs w:val="22"/>
          <w:lang w:val="ru-RU"/>
        </w:rPr>
        <w:t xml:space="preserve"> испуњава</w:t>
      </w:r>
      <w:r w:rsidR="006F4A53">
        <w:rPr>
          <w:sz w:val="22"/>
          <w:szCs w:val="22"/>
          <w:lang w:val="ru-RU"/>
        </w:rPr>
        <w:t>ју</w:t>
      </w:r>
      <w:r w:rsidR="00814340" w:rsidRPr="009009A5">
        <w:rPr>
          <w:sz w:val="22"/>
          <w:szCs w:val="22"/>
          <w:lang w:val="ru-RU"/>
        </w:rPr>
        <w:t xml:space="preserve"> све предвиђене услове за</w:t>
      </w:r>
      <w:r w:rsidR="00B17D61">
        <w:rPr>
          <w:color w:val="FF0000"/>
          <w:sz w:val="22"/>
          <w:szCs w:val="22"/>
          <w:lang w:val="ru-RU"/>
        </w:rPr>
        <w:t xml:space="preserve"> </w:t>
      </w:r>
      <w:r w:rsidR="00814340" w:rsidRPr="0029508A">
        <w:rPr>
          <w:sz w:val="22"/>
          <w:szCs w:val="22"/>
          <w:lang w:val="ru-RU"/>
        </w:rPr>
        <w:t xml:space="preserve">избор у звање </w:t>
      </w:r>
      <w:r w:rsidR="006F4A53" w:rsidRPr="0029508A">
        <w:rPr>
          <w:b/>
          <w:sz w:val="22"/>
          <w:szCs w:val="22"/>
          <w:lang w:val="ru-RU"/>
        </w:rPr>
        <w:t>КЛИНИЧКОГ АСИСТЕНТА</w:t>
      </w:r>
    </w:p>
    <w:p w:rsidR="00814340" w:rsidRPr="009009A5" w:rsidRDefault="00814340" w:rsidP="00335125">
      <w:pPr>
        <w:spacing w:line="276" w:lineRule="auto"/>
        <w:ind w:left="-426" w:firstLine="720"/>
        <w:jc w:val="both"/>
        <w:rPr>
          <w:sz w:val="22"/>
          <w:szCs w:val="22"/>
          <w:lang w:val="ru-RU"/>
        </w:rPr>
      </w:pPr>
    </w:p>
    <w:p w:rsidR="00121FF7" w:rsidRPr="000C6C58" w:rsidRDefault="00B05252" w:rsidP="00335125">
      <w:pPr>
        <w:spacing w:line="276" w:lineRule="auto"/>
        <w:ind w:left="-426"/>
        <w:jc w:val="both"/>
        <w:rPr>
          <w:sz w:val="22"/>
          <w:szCs w:val="22"/>
          <w:lang w:val="sl-SI"/>
        </w:rPr>
      </w:pPr>
      <w:r w:rsidRPr="009009A5">
        <w:rPr>
          <w:sz w:val="22"/>
          <w:szCs w:val="22"/>
          <w:lang w:val="ru-RU"/>
        </w:rPr>
        <w:t xml:space="preserve">         </w:t>
      </w:r>
      <w:r w:rsidR="00814340" w:rsidRPr="009009A5">
        <w:rPr>
          <w:sz w:val="22"/>
          <w:szCs w:val="22"/>
          <w:lang w:val="ru-RU"/>
        </w:rPr>
        <w:t xml:space="preserve">Комисија једногласно предлаже Изборном већу Медицинског факултета Универзитета у Београду да </w:t>
      </w:r>
      <w:r w:rsidR="00814340" w:rsidRPr="005B62A3">
        <w:rPr>
          <w:b/>
          <w:sz w:val="22"/>
          <w:szCs w:val="22"/>
          <w:lang w:val="ru-RU"/>
        </w:rPr>
        <w:t xml:space="preserve">др </w:t>
      </w:r>
      <w:r w:rsidR="00825199" w:rsidRPr="005B62A3">
        <w:rPr>
          <w:b/>
          <w:sz w:val="22"/>
          <w:szCs w:val="22"/>
          <w:lang w:val="ru-RU"/>
        </w:rPr>
        <w:t>Немању</w:t>
      </w:r>
      <w:r w:rsidR="00747058" w:rsidRPr="005B62A3">
        <w:rPr>
          <w:b/>
          <w:sz w:val="22"/>
          <w:szCs w:val="22"/>
          <w:lang w:val="ru-RU"/>
        </w:rPr>
        <w:t xml:space="preserve"> Радивојевић</w:t>
      </w:r>
      <w:r w:rsidR="00825199" w:rsidRPr="005B62A3">
        <w:rPr>
          <w:b/>
          <w:sz w:val="22"/>
          <w:szCs w:val="22"/>
          <w:lang w:val="ru-RU"/>
        </w:rPr>
        <w:t>а</w:t>
      </w:r>
      <w:r w:rsidR="00C13417" w:rsidRPr="005B62A3">
        <w:rPr>
          <w:b/>
          <w:sz w:val="22"/>
          <w:szCs w:val="22"/>
          <w:lang w:val="ru-RU"/>
        </w:rPr>
        <w:t xml:space="preserve"> и др Сашу Јаковљевића</w:t>
      </w:r>
      <w:r w:rsidR="00814340" w:rsidRPr="009009A5">
        <w:rPr>
          <w:sz w:val="22"/>
          <w:szCs w:val="22"/>
          <w:lang w:val="ru-RU"/>
        </w:rPr>
        <w:t xml:space="preserve"> </w:t>
      </w:r>
      <w:r w:rsidR="00C178A0" w:rsidRPr="0029508A">
        <w:rPr>
          <w:sz w:val="22"/>
          <w:szCs w:val="22"/>
          <w:lang w:val="sr-Cyrl-RS"/>
        </w:rPr>
        <w:t xml:space="preserve">поново </w:t>
      </w:r>
      <w:r w:rsidR="00814340" w:rsidRPr="0029508A">
        <w:rPr>
          <w:sz w:val="22"/>
          <w:szCs w:val="22"/>
          <w:lang w:val="ru-RU"/>
        </w:rPr>
        <w:t xml:space="preserve">изабере </w:t>
      </w:r>
      <w:r w:rsidR="00814340" w:rsidRPr="00C178A0">
        <w:rPr>
          <w:sz w:val="22"/>
          <w:szCs w:val="22"/>
          <w:lang w:val="ru-RU"/>
        </w:rPr>
        <w:t xml:space="preserve">у звање </w:t>
      </w:r>
      <w:r w:rsidR="00814340" w:rsidRPr="00C178A0">
        <w:rPr>
          <w:b/>
          <w:sz w:val="22"/>
          <w:szCs w:val="22"/>
          <w:lang w:val="ru-RU"/>
        </w:rPr>
        <w:t>КЛИНИЧКОГ АСИСТЕНТА</w:t>
      </w:r>
      <w:r w:rsidR="00814340" w:rsidRPr="00E84252">
        <w:rPr>
          <w:color w:val="FF0000"/>
          <w:sz w:val="22"/>
          <w:szCs w:val="22"/>
          <w:lang w:val="ru-RU"/>
        </w:rPr>
        <w:t xml:space="preserve"> </w:t>
      </w:r>
      <w:r w:rsidR="00814340" w:rsidRPr="009009A5">
        <w:rPr>
          <w:sz w:val="22"/>
          <w:szCs w:val="22"/>
          <w:lang w:val="ru-RU"/>
        </w:rPr>
        <w:t xml:space="preserve">за ужу научну област ОТОРИНОЛАРИНГОЛОГИЈА СА МАКСИЛОФАЦИЈАЛНОМ ХИРУРГИЈОМ на Медицинском факултету у Београду. </w:t>
      </w:r>
    </w:p>
    <w:p w:rsidR="00121FF7" w:rsidRDefault="00121FF7" w:rsidP="00335125">
      <w:pPr>
        <w:spacing w:line="276" w:lineRule="auto"/>
        <w:ind w:left="-426"/>
        <w:jc w:val="both"/>
        <w:rPr>
          <w:sz w:val="22"/>
          <w:szCs w:val="22"/>
          <w:lang w:val="sl-SI"/>
        </w:rPr>
      </w:pPr>
    </w:p>
    <w:p w:rsidR="00FB5590" w:rsidRDefault="00FB5590" w:rsidP="00335125">
      <w:pPr>
        <w:spacing w:line="276" w:lineRule="auto"/>
        <w:ind w:left="-426"/>
        <w:jc w:val="both"/>
        <w:rPr>
          <w:sz w:val="22"/>
          <w:szCs w:val="22"/>
          <w:lang w:val="sl-SI"/>
        </w:rPr>
      </w:pPr>
    </w:p>
    <w:p w:rsidR="00FB5590" w:rsidRPr="000C6C58" w:rsidRDefault="00FB5590" w:rsidP="00335125">
      <w:pPr>
        <w:spacing w:line="276" w:lineRule="auto"/>
        <w:ind w:left="-426"/>
        <w:jc w:val="both"/>
        <w:rPr>
          <w:sz w:val="22"/>
          <w:szCs w:val="22"/>
          <w:lang w:val="sl-SI"/>
        </w:rPr>
      </w:pPr>
    </w:p>
    <w:p w:rsidR="00121FF7" w:rsidRPr="000C6C58" w:rsidRDefault="00121FF7" w:rsidP="00164831">
      <w:pPr>
        <w:spacing w:line="276" w:lineRule="auto"/>
        <w:jc w:val="both"/>
        <w:rPr>
          <w:sz w:val="22"/>
          <w:szCs w:val="22"/>
          <w:lang w:val="sl-SI"/>
        </w:rPr>
      </w:pPr>
    </w:p>
    <w:p w:rsidR="00121FF7" w:rsidRDefault="00814340" w:rsidP="00335125">
      <w:pPr>
        <w:spacing w:line="276" w:lineRule="auto"/>
        <w:ind w:left="-426"/>
        <w:jc w:val="both"/>
        <w:rPr>
          <w:sz w:val="22"/>
          <w:szCs w:val="22"/>
          <w:lang w:val="ru-RU"/>
        </w:rPr>
      </w:pPr>
      <w:r w:rsidRPr="009009A5">
        <w:rPr>
          <w:sz w:val="22"/>
          <w:szCs w:val="22"/>
          <w:lang w:val="ru-RU"/>
        </w:rPr>
        <w:t>У Београду</w:t>
      </w:r>
      <w:r w:rsidR="009A37E9">
        <w:rPr>
          <w:sz w:val="22"/>
          <w:szCs w:val="22"/>
          <w:lang w:val="sl-SI"/>
        </w:rPr>
        <w:t xml:space="preserve">, </w:t>
      </w:r>
      <w:r w:rsidR="000C788C">
        <w:rPr>
          <w:sz w:val="22"/>
          <w:szCs w:val="22"/>
          <w:lang w:val="sl-SI"/>
        </w:rPr>
        <w:t>01.09</w:t>
      </w:r>
      <w:r w:rsidR="00E16C2D">
        <w:rPr>
          <w:sz w:val="22"/>
          <w:szCs w:val="22"/>
          <w:lang w:val="sl-SI"/>
        </w:rPr>
        <w:t>. 202</w:t>
      </w:r>
      <w:r w:rsidR="000C788C">
        <w:rPr>
          <w:sz w:val="22"/>
          <w:szCs w:val="22"/>
          <w:lang w:val="sr-Cyrl-RS"/>
        </w:rPr>
        <w:t>5</w:t>
      </w:r>
      <w:r w:rsidR="002E24C9">
        <w:rPr>
          <w:sz w:val="22"/>
          <w:szCs w:val="22"/>
          <w:lang w:val="sl-SI"/>
        </w:rPr>
        <w:t>.</w:t>
      </w:r>
      <w:r>
        <w:rPr>
          <w:sz w:val="22"/>
          <w:szCs w:val="22"/>
          <w:lang w:val="sl-SI"/>
        </w:rPr>
        <w:t xml:space="preserve"> </w:t>
      </w:r>
      <w:r w:rsidR="008A50A1">
        <w:rPr>
          <w:sz w:val="22"/>
          <w:szCs w:val="22"/>
          <w:lang w:val="ru-RU"/>
        </w:rPr>
        <w:t>г</w:t>
      </w:r>
      <w:r w:rsidRPr="009009A5">
        <w:rPr>
          <w:sz w:val="22"/>
          <w:szCs w:val="22"/>
          <w:lang w:val="ru-RU"/>
        </w:rPr>
        <w:t>одине</w:t>
      </w:r>
    </w:p>
    <w:p w:rsidR="00E932EC" w:rsidRDefault="00E932EC" w:rsidP="00335125">
      <w:pPr>
        <w:spacing w:line="276" w:lineRule="auto"/>
        <w:ind w:left="-426"/>
        <w:jc w:val="both"/>
        <w:rPr>
          <w:sz w:val="22"/>
          <w:szCs w:val="22"/>
          <w:lang w:val="ru-RU"/>
        </w:rPr>
      </w:pPr>
    </w:p>
    <w:p w:rsidR="00FB5590" w:rsidRDefault="00FB5590" w:rsidP="001839B5">
      <w:pPr>
        <w:spacing w:line="276" w:lineRule="auto"/>
        <w:jc w:val="both"/>
        <w:rPr>
          <w:sz w:val="22"/>
          <w:szCs w:val="22"/>
          <w:lang w:val="ru-RU"/>
        </w:rPr>
      </w:pPr>
      <w:bookmarkStart w:id="0" w:name="_GoBack"/>
      <w:bookmarkEnd w:id="0"/>
    </w:p>
    <w:p w:rsidR="00FB5590" w:rsidRDefault="00FB5590" w:rsidP="001839B5">
      <w:pPr>
        <w:spacing w:line="276" w:lineRule="auto"/>
        <w:jc w:val="both"/>
        <w:rPr>
          <w:sz w:val="22"/>
          <w:szCs w:val="22"/>
          <w:lang w:val="ru-RU"/>
        </w:rPr>
      </w:pPr>
    </w:p>
    <w:p w:rsidR="00E932EC" w:rsidRPr="00892B2A" w:rsidRDefault="00E932EC" w:rsidP="00335125">
      <w:pPr>
        <w:spacing w:line="276" w:lineRule="auto"/>
        <w:ind w:left="-426"/>
        <w:jc w:val="both"/>
        <w:rPr>
          <w:sz w:val="22"/>
          <w:szCs w:val="22"/>
          <w:lang w:val="sr-Latn-RS"/>
        </w:rPr>
      </w:pPr>
    </w:p>
    <w:p w:rsidR="00121FF7" w:rsidRPr="009009A5" w:rsidRDefault="00814340" w:rsidP="00335125">
      <w:pPr>
        <w:spacing w:line="276" w:lineRule="auto"/>
        <w:ind w:left="-426"/>
        <w:jc w:val="both"/>
        <w:rPr>
          <w:b/>
          <w:sz w:val="22"/>
          <w:szCs w:val="22"/>
          <w:lang w:val="ru-RU"/>
        </w:rPr>
      </w:pPr>
      <w:r>
        <w:rPr>
          <w:b/>
          <w:sz w:val="22"/>
          <w:szCs w:val="22"/>
          <w:lang w:val="sl-SI"/>
        </w:rPr>
        <w:tab/>
      </w:r>
      <w:r>
        <w:rPr>
          <w:b/>
          <w:sz w:val="22"/>
          <w:szCs w:val="22"/>
          <w:lang w:val="sl-SI"/>
        </w:rPr>
        <w:tab/>
      </w:r>
      <w:r>
        <w:rPr>
          <w:b/>
          <w:sz w:val="22"/>
          <w:szCs w:val="22"/>
          <w:lang w:val="sl-SI"/>
        </w:rPr>
        <w:tab/>
      </w:r>
      <w:r>
        <w:rPr>
          <w:b/>
          <w:sz w:val="22"/>
          <w:szCs w:val="22"/>
          <w:lang w:val="sl-SI"/>
        </w:rPr>
        <w:tab/>
      </w:r>
      <w:r>
        <w:rPr>
          <w:b/>
          <w:sz w:val="22"/>
          <w:szCs w:val="22"/>
          <w:lang w:val="sl-SI"/>
        </w:rPr>
        <w:tab/>
      </w:r>
      <w:r>
        <w:rPr>
          <w:b/>
          <w:sz w:val="22"/>
          <w:szCs w:val="22"/>
          <w:lang w:val="sl-SI"/>
        </w:rPr>
        <w:tab/>
      </w:r>
      <w:r w:rsidRPr="009009A5">
        <w:rPr>
          <w:b/>
          <w:sz w:val="22"/>
          <w:szCs w:val="22"/>
          <w:lang w:val="ru-RU"/>
        </w:rPr>
        <w:t xml:space="preserve">К О М И С И Ј А </w:t>
      </w:r>
    </w:p>
    <w:p w:rsidR="00814340" w:rsidRPr="009009A5" w:rsidRDefault="00814340" w:rsidP="00335125">
      <w:pPr>
        <w:spacing w:line="276" w:lineRule="auto"/>
        <w:ind w:left="-426"/>
        <w:jc w:val="both"/>
        <w:rPr>
          <w:b/>
          <w:sz w:val="22"/>
          <w:szCs w:val="22"/>
          <w:lang w:val="ru-RU"/>
        </w:rPr>
      </w:pPr>
    </w:p>
    <w:p w:rsidR="00121FF7" w:rsidRPr="000C6C58" w:rsidRDefault="00121FF7" w:rsidP="00335125">
      <w:pPr>
        <w:spacing w:line="276" w:lineRule="auto"/>
        <w:ind w:left="-426"/>
        <w:jc w:val="both"/>
        <w:rPr>
          <w:b/>
          <w:sz w:val="22"/>
          <w:szCs w:val="22"/>
          <w:lang w:val="sl-SI"/>
        </w:rPr>
      </w:pPr>
    </w:p>
    <w:p w:rsidR="00121FF7" w:rsidRPr="009009A5" w:rsidRDefault="00121FF7" w:rsidP="00335125">
      <w:pPr>
        <w:spacing w:line="276" w:lineRule="auto"/>
        <w:ind w:left="-426"/>
        <w:jc w:val="both"/>
        <w:rPr>
          <w:b/>
          <w:sz w:val="22"/>
          <w:szCs w:val="22"/>
          <w:lang w:val="ru-RU"/>
        </w:rPr>
      </w:pPr>
      <w:r w:rsidRPr="000C6C58">
        <w:rPr>
          <w:b/>
          <w:sz w:val="22"/>
          <w:szCs w:val="22"/>
          <w:lang w:val="sl-SI"/>
        </w:rPr>
        <w:t>_______________________</w:t>
      </w:r>
    </w:p>
    <w:p w:rsidR="00814340" w:rsidRDefault="00814340" w:rsidP="00335125">
      <w:pPr>
        <w:spacing w:line="276" w:lineRule="auto"/>
        <w:ind w:left="-426"/>
        <w:jc w:val="both"/>
        <w:rPr>
          <w:sz w:val="22"/>
          <w:szCs w:val="22"/>
          <w:lang w:val="uz-Cyrl-UZ"/>
        </w:rPr>
      </w:pPr>
      <w:r>
        <w:rPr>
          <w:sz w:val="22"/>
          <w:szCs w:val="22"/>
          <w:lang w:val="uz-Cyrl-UZ"/>
        </w:rPr>
        <w:t xml:space="preserve">Проф. др, </w:t>
      </w:r>
      <w:r w:rsidR="0052505E">
        <w:rPr>
          <w:sz w:val="22"/>
          <w:szCs w:val="22"/>
          <w:lang w:val="sr-Cyrl-RS"/>
        </w:rPr>
        <w:t>Ненад Арсовић</w:t>
      </w:r>
      <w:r w:rsidR="00296A01">
        <w:rPr>
          <w:sz w:val="22"/>
          <w:szCs w:val="22"/>
          <w:lang w:val="sr-Latn-RS"/>
        </w:rPr>
        <w:t xml:space="preserve"> </w:t>
      </w:r>
      <w:r>
        <w:rPr>
          <w:sz w:val="22"/>
          <w:szCs w:val="22"/>
          <w:lang w:val="uz-Cyrl-UZ"/>
        </w:rPr>
        <w:t>редовни професор Медицинског факултета у Београду, председник</w:t>
      </w:r>
    </w:p>
    <w:p w:rsidR="00814340" w:rsidRPr="000C6C58" w:rsidRDefault="00814340" w:rsidP="00335125">
      <w:pPr>
        <w:spacing w:line="276" w:lineRule="auto"/>
        <w:ind w:left="-426"/>
        <w:jc w:val="both"/>
        <w:rPr>
          <w:b/>
          <w:sz w:val="22"/>
          <w:szCs w:val="22"/>
          <w:lang w:val="sl-SI"/>
        </w:rPr>
      </w:pPr>
    </w:p>
    <w:p w:rsidR="00814340" w:rsidRPr="009009A5" w:rsidRDefault="00814340" w:rsidP="00335125">
      <w:pPr>
        <w:spacing w:line="276" w:lineRule="auto"/>
        <w:ind w:left="-426"/>
        <w:jc w:val="both"/>
        <w:rPr>
          <w:b/>
          <w:sz w:val="22"/>
          <w:szCs w:val="22"/>
          <w:lang w:val="ru-RU"/>
        </w:rPr>
      </w:pPr>
    </w:p>
    <w:p w:rsidR="00121FF7" w:rsidRPr="000C6C58" w:rsidRDefault="00121FF7" w:rsidP="00335125">
      <w:pPr>
        <w:spacing w:line="276" w:lineRule="auto"/>
        <w:ind w:left="-426"/>
        <w:jc w:val="both"/>
        <w:rPr>
          <w:sz w:val="22"/>
          <w:szCs w:val="22"/>
          <w:lang w:val="sl-SI"/>
        </w:rPr>
      </w:pPr>
    </w:p>
    <w:p w:rsidR="00121FF7" w:rsidRPr="009009A5" w:rsidRDefault="00121FF7" w:rsidP="00335125">
      <w:pPr>
        <w:spacing w:line="276" w:lineRule="auto"/>
        <w:ind w:left="-426"/>
        <w:jc w:val="both"/>
        <w:rPr>
          <w:sz w:val="22"/>
          <w:szCs w:val="22"/>
          <w:lang w:val="ru-RU"/>
        </w:rPr>
      </w:pPr>
      <w:r w:rsidRPr="000C6C58">
        <w:rPr>
          <w:sz w:val="22"/>
          <w:szCs w:val="22"/>
          <w:lang w:val="sl-SI"/>
        </w:rPr>
        <w:t>_______________________</w:t>
      </w:r>
    </w:p>
    <w:p w:rsidR="00814340" w:rsidRDefault="00814340" w:rsidP="00335125">
      <w:pPr>
        <w:spacing w:line="276" w:lineRule="auto"/>
        <w:ind w:left="-426"/>
        <w:jc w:val="both"/>
        <w:rPr>
          <w:sz w:val="22"/>
          <w:szCs w:val="22"/>
          <w:lang w:val="uz-Cyrl-UZ"/>
        </w:rPr>
      </w:pPr>
      <w:r>
        <w:rPr>
          <w:sz w:val="22"/>
          <w:szCs w:val="22"/>
          <w:lang w:val="uz-Cyrl-UZ"/>
        </w:rPr>
        <w:t xml:space="preserve">Проф. др </w:t>
      </w:r>
      <w:r w:rsidR="0052505E">
        <w:rPr>
          <w:sz w:val="22"/>
          <w:szCs w:val="22"/>
          <w:lang w:val="sr-Cyrl-RS"/>
        </w:rPr>
        <w:t>Милан Јовановић</w:t>
      </w:r>
      <w:r w:rsidRPr="000C6C58">
        <w:rPr>
          <w:sz w:val="22"/>
          <w:szCs w:val="22"/>
          <w:lang w:val="uz-Cyrl-UZ"/>
        </w:rPr>
        <w:t xml:space="preserve">, </w:t>
      </w:r>
      <w:r w:rsidR="00E16C2D">
        <w:rPr>
          <w:sz w:val="22"/>
          <w:szCs w:val="22"/>
          <w:lang w:val="uz-Cyrl-UZ"/>
        </w:rPr>
        <w:t>редовни</w:t>
      </w:r>
      <w:r>
        <w:rPr>
          <w:sz w:val="22"/>
          <w:szCs w:val="22"/>
          <w:lang w:val="uz-Cyrl-UZ"/>
        </w:rPr>
        <w:t xml:space="preserve"> професор Медицинског факултета у Београду, члан</w:t>
      </w:r>
    </w:p>
    <w:p w:rsidR="00814340" w:rsidRDefault="00814340" w:rsidP="00335125">
      <w:pPr>
        <w:spacing w:line="276" w:lineRule="auto"/>
        <w:ind w:left="-426"/>
        <w:jc w:val="both"/>
        <w:rPr>
          <w:sz w:val="22"/>
          <w:szCs w:val="22"/>
          <w:lang w:val="uz-Cyrl-UZ"/>
        </w:rPr>
      </w:pPr>
    </w:p>
    <w:p w:rsidR="00814340" w:rsidRDefault="00814340" w:rsidP="00335125">
      <w:pPr>
        <w:spacing w:line="276" w:lineRule="auto"/>
        <w:ind w:left="-426"/>
        <w:jc w:val="both"/>
        <w:rPr>
          <w:sz w:val="22"/>
          <w:szCs w:val="22"/>
          <w:lang w:val="uz-Cyrl-UZ"/>
        </w:rPr>
      </w:pPr>
    </w:p>
    <w:p w:rsidR="00814340" w:rsidRPr="009009A5" w:rsidRDefault="00814340" w:rsidP="00335125">
      <w:pPr>
        <w:spacing w:line="276" w:lineRule="auto"/>
        <w:ind w:left="-426"/>
        <w:jc w:val="both"/>
        <w:rPr>
          <w:sz w:val="22"/>
          <w:szCs w:val="22"/>
          <w:lang w:val="ru-RU"/>
        </w:rPr>
      </w:pPr>
    </w:p>
    <w:p w:rsidR="00121FF7" w:rsidRPr="000C6C58" w:rsidRDefault="00121FF7" w:rsidP="00335125">
      <w:pPr>
        <w:spacing w:line="276" w:lineRule="auto"/>
        <w:ind w:left="-426"/>
        <w:jc w:val="both"/>
        <w:rPr>
          <w:sz w:val="22"/>
          <w:szCs w:val="22"/>
          <w:lang w:val="sl-SI"/>
        </w:rPr>
      </w:pPr>
      <w:r w:rsidRPr="000C6C58">
        <w:rPr>
          <w:sz w:val="22"/>
          <w:szCs w:val="22"/>
          <w:lang w:val="sl-SI"/>
        </w:rPr>
        <w:t>_______________________</w:t>
      </w:r>
    </w:p>
    <w:p w:rsidR="00814340" w:rsidRPr="000C6C58" w:rsidRDefault="00296A01" w:rsidP="00335125">
      <w:pPr>
        <w:pStyle w:val="NoSpacing"/>
        <w:spacing w:line="276" w:lineRule="auto"/>
        <w:ind w:left="-426"/>
        <w:jc w:val="both"/>
        <w:rPr>
          <w:sz w:val="22"/>
          <w:szCs w:val="22"/>
          <w:lang w:val="uz-Cyrl-UZ"/>
        </w:rPr>
      </w:pPr>
      <w:r>
        <w:rPr>
          <w:sz w:val="22"/>
          <w:szCs w:val="22"/>
          <w:lang w:val="ru-RU"/>
        </w:rPr>
        <w:t>Проф. Др</w:t>
      </w:r>
      <w:r>
        <w:rPr>
          <w:sz w:val="22"/>
          <w:szCs w:val="22"/>
          <w:lang w:val="sr-Latn-RS"/>
        </w:rPr>
        <w:t xml:space="preserve"> </w:t>
      </w:r>
      <w:r w:rsidR="0052505E">
        <w:rPr>
          <w:sz w:val="22"/>
          <w:szCs w:val="22"/>
          <w:lang w:val="sr-Cyrl-RS"/>
        </w:rPr>
        <w:t>Зоран Дудварски</w:t>
      </w:r>
      <w:r w:rsidR="00814340" w:rsidRPr="009009A5">
        <w:rPr>
          <w:sz w:val="22"/>
          <w:szCs w:val="22"/>
          <w:lang w:val="ru-RU"/>
        </w:rPr>
        <w:t xml:space="preserve"> </w:t>
      </w:r>
      <w:r w:rsidR="00814340">
        <w:rPr>
          <w:sz w:val="22"/>
          <w:szCs w:val="22"/>
          <w:lang w:val="uz-Cyrl-UZ"/>
        </w:rPr>
        <w:t>ванредни професор Медицинског факултета у Београду, члан</w:t>
      </w:r>
    </w:p>
    <w:p w:rsidR="00814340" w:rsidRPr="009009A5" w:rsidRDefault="00814340" w:rsidP="00335125">
      <w:pPr>
        <w:pStyle w:val="NoSpacing"/>
        <w:spacing w:line="276" w:lineRule="auto"/>
        <w:ind w:left="-426"/>
        <w:jc w:val="both"/>
        <w:rPr>
          <w:sz w:val="22"/>
          <w:szCs w:val="22"/>
          <w:u w:val="single"/>
          <w:lang w:val="ru-RU"/>
        </w:rPr>
      </w:pPr>
    </w:p>
    <w:p w:rsidR="00CE4035" w:rsidRPr="009009A5" w:rsidRDefault="00CE4035" w:rsidP="00335125">
      <w:pPr>
        <w:spacing w:line="276" w:lineRule="auto"/>
        <w:ind w:left="-426"/>
        <w:rPr>
          <w:lang w:val="ru-RU"/>
        </w:rPr>
      </w:pPr>
    </w:p>
    <w:sectPr w:rsidR="00CE4035" w:rsidRPr="009009A5" w:rsidSect="00E86A12">
      <w:pgSz w:w="11900" w:h="16840"/>
      <w:pgMar w:top="709" w:right="1127"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511" w:rsidRDefault="00DB6511" w:rsidP="00E86A12">
      <w:r>
        <w:separator/>
      </w:r>
    </w:p>
  </w:endnote>
  <w:endnote w:type="continuationSeparator" w:id="0">
    <w:p w:rsidR="00DB6511" w:rsidRDefault="00DB6511" w:rsidP="00E86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511" w:rsidRDefault="00DB6511" w:rsidP="00E86A12">
      <w:r>
        <w:separator/>
      </w:r>
    </w:p>
  </w:footnote>
  <w:footnote w:type="continuationSeparator" w:id="0">
    <w:p w:rsidR="00DB6511" w:rsidRDefault="00DB6511" w:rsidP="00E86A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BBF"/>
    <w:multiLevelType w:val="hybridMultilevel"/>
    <w:tmpl w:val="83DAC156"/>
    <w:lvl w:ilvl="0" w:tplc="241A000F">
      <w:start w:val="1"/>
      <w:numFmt w:val="decimal"/>
      <w:lvlText w:val="%1."/>
      <w:lvlJc w:val="left"/>
      <w:pPr>
        <w:ind w:left="294" w:hanging="360"/>
      </w:pPr>
    </w:lvl>
    <w:lvl w:ilvl="1" w:tplc="241A0019" w:tentative="1">
      <w:start w:val="1"/>
      <w:numFmt w:val="lowerLetter"/>
      <w:lvlText w:val="%2."/>
      <w:lvlJc w:val="left"/>
      <w:pPr>
        <w:ind w:left="1014" w:hanging="360"/>
      </w:pPr>
    </w:lvl>
    <w:lvl w:ilvl="2" w:tplc="241A001B" w:tentative="1">
      <w:start w:val="1"/>
      <w:numFmt w:val="lowerRoman"/>
      <w:lvlText w:val="%3."/>
      <w:lvlJc w:val="right"/>
      <w:pPr>
        <w:ind w:left="1734" w:hanging="180"/>
      </w:pPr>
    </w:lvl>
    <w:lvl w:ilvl="3" w:tplc="241A000F" w:tentative="1">
      <w:start w:val="1"/>
      <w:numFmt w:val="decimal"/>
      <w:lvlText w:val="%4."/>
      <w:lvlJc w:val="left"/>
      <w:pPr>
        <w:ind w:left="2454" w:hanging="360"/>
      </w:pPr>
    </w:lvl>
    <w:lvl w:ilvl="4" w:tplc="241A0019" w:tentative="1">
      <w:start w:val="1"/>
      <w:numFmt w:val="lowerLetter"/>
      <w:lvlText w:val="%5."/>
      <w:lvlJc w:val="left"/>
      <w:pPr>
        <w:ind w:left="3174" w:hanging="360"/>
      </w:pPr>
    </w:lvl>
    <w:lvl w:ilvl="5" w:tplc="241A001B" w:tentative="1">
      <w:start w:val="1"/>
      <w:numFmt w:val="lowerRoman"/>
      <w:lvlText w:val="%6."/>
      <w:lvlJc w:val="right"/>
      <w:pPr>
        <w:ind w:left="3894" w:hanging="180"/>
      </w:pPr>
    </w:lvl>
    <w:lvl w:ilvl="6" w:tplc="241A000F" w:tentative="1">
      <w:start w:val="1"/>
      <w:numFmt w:val="decimal"/>
      <w:lvlText w:val="%7."/>
      <w:lvlJc w:val="left"/>
      <w:pPr>
        <w:ind w:left="4614" w:hanging="360"/>
      </w:pPr>
    </w:lvl>
    <w:lvl w:ilvl="7" w:tplc="241A0019" w:tentative="1">
      <w:start w:val="1"/>
      <w:numFmt w:val="lowerLetter"/>
      <w:lvlText w:val="%8."/>
      <w:lvlJc w:val="left"/>
      <w:pPr>
        <w:ind w:left="5334" w:hanging="360"/>
      </w:pPr>
    </w:lvl>
    <w:lvl w:ilvl="8" w:tplc="241A001B" w:tentative="1">
      <w:start w:val="1"/>
      <w:numFmt w:val="lowerRoman"/>
      <w:lvlText w:val="%9."/>
      <w:lvlJc w:val="right"/>
      <w:pPr>
        <w:ind w:left="6054" w:hanging="180"/>
      </w:pPr>
    </w:lvl>
  </w:abstractNum>
  <w:abstractNum w:abstractNumId="1" w15:restartNumberingAfterBreak="0">
    <w:nsid w:val="01B94F2A"/>
    <w:multiLevelType w:val="hybridMultilevel"/>
    <w:tmpl w:val="3466A92E"/>
    <w:lvl w:ilvl="0" w:tplc="FA5E7DA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025C40D2"/>
    <w:multiLevelType w:val="hybridMultilevel"/>
    <w:tmpl w:val="9170ED5C"/>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066F7E03"/>
    <w:multiLevelType w:val="hybridMultilevel"/>
    <w:tmpl w:val="1928647C"/>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0B2530F2"/>
    <w:multiLevelType w:val="hybridMultilevel"/>
    <w:tmpl w:val="1CAA14DE"/>
    <w:lvl w:ilvl="0" w:tplc="CE52D65C">
      <w:start w:val="1"/>
      <w:numFmt w:val="decimal"/>
      <w:lvlText w:val="%1."/>
      <w:lvlJc w:val="left"/>
      <w:pPr>
        <w:ind w:left="720" w:hanging="360"/>
      </w:pPr>
      <w:rPr>
        <w:rFonts w:hint="default"/>
        <w:b w:val="0"/>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0CB2410F"/>
    <w:multiLevelType w:val="hybridMultilevel"/>
    <w:tmpl w:val="3018762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EF746E2"/>
    <w:multiLevelType w:val="hybridMultilevel"/>
    <w:tmpl w:val="D1B25660"/>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A971D6"/>
    <w:multiLevelType w:val="hybridMultilevel"/>
    <w:tmpl w:val="667C417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7A42C0"/>
    <w:multiLevelType w:val="hybridMultilevel"/>
    <w:tmpl w:val="5824EEF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1D3069B0"/>
    <w:multiLevelType w:val="hybridMultilevel"/>
    <w:tmpl w:val="689A356E"/>
    <w:lvl w:ilvl="0" w:tplc="5FEC7E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87D41"/>
    <w:multiLevelType w:val="hybridMultilevel"/>
    <w:tmpl w:val="D938D9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FD4E84"/>
    <w:multiLevelType w:val="hybridMultilevel"/>
    <w:tmpl w:val="DBF4BCA4"/>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2" w15:restartNumberingAfterBreak="0">
    <w:nsid w:val="231E64C5"/>
    <w:multiLevelType w:val="hybridMultilevel"/>
    <w:tmpl w:val="37727A8C"/>
    <w:lvl w:ilvl="0" w:tplc="ECBC9E08">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3" w15:restartNumberingAfterBreak="0">
    <w:nsid w:val="23691F58"/>
    <w:multiLevelType w:val="hybridMultilevel"/>
    <w:tmpl w:val="6D4A3996"/>
    <w:lvl w:ilvl="0" w:tplc="FCCE07BE">
      <w:start w:val="1"/>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4" w15:restartNumberingAfterBreak="0">
    <w:nsid w:val="2B6F7B19"/>
    <w:multiLevelType w:val="hybridMultilevel"/>
    <w:tmpl w:val="8256BD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6F4ED3"/>
    <w:multiLevelType w:val="hybridMultilevel"/>
    <w:tmpl w:val="E3C493A2"/>
    <w:lvl w:ilvl="0" w:tplc="FDB6F386">
      <w:start w:val="1"/>
      <w:numFmt w:val="decimal"/>
      <w:lvlText w:val="%1."/>
      <w:lvlJc w:val="left"/>
      <w:pPr>
        <w:ind w:left="-90" w:hanging="360"/>
      </w:pPr>
      <w:rPr>
        <w:rFonts w:eastAsia="Calibri"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6" w15:restartNumberingAfterBreak="0">
    <w:nsid w:val="331322C1"/>
    <w:multiLevelType w:val="hybridMultilevel"/>
    <w:tmpl w:val="3558F598"/>
    <w:lvl w:ilvl="0" w:tplc="76786A4C">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73D586C"/>
    <w:multiLevelType w:val="hybridMultilevel"/>
    <w:tmpl w:val="85881770"/>
    <w:lvl w:ilvl="0" w:tplc="877878A2">
      <w:start w:val="1"/>
      <w:numFmt w:val="decimal"/>
      <w:lvlText w:val="%1."/>
      <w:lvlJc w:val="left"/>
      <w:pPr>
        <w:ind w:left="294" w:hanging="360"/>
      </w:pPr>
      <w:rPr>
        <w:b w:val="0"/>
      </w:rPr>
    </w:lvl>
    <w:lvl w:ilvl="1" w:tplc="04090019">
      <w:start w:val="1"/>
      <w:numFmt w:val="lowerLetter"/>
      <w:lvlText w:val="%2."/>
      <w:lvlJc w:val="left"/>
      <w:pPr>
        <w:ind w:left="1014" w:hanging="360"/>
      </w:pPr>
    </w:lvl>
    <w:lvl w:ilvl="2" w:tplc="0409001B">
      <w:start w:val="1"/>
      <w:numFmt w:val="lowerRoman"/>
      <w:lvlText w:val="%3."/>
      <w:lvlJc w:val="right"/>
      <w:pPr>
        <w:ind w:left="1734" w:hanging="180"/>
      </w:pPr>
    </w:lvl>
    <w:lvl w:ilvl="3" w:tplc="0409000F">
      <w:start w:val="1"/>
      <w:numFmt w:val="decimal"/>
      <w:lvlText w:val="%4."/>
      <w:lvlJc w:val="left"/>
      <w:pPr>
        <w:ind w:left="2454" w:hanging="360"/>
      </w:pPr>
    </w:lvl>
    <w:lvl w:ilvl="4" w:tplc="04090019">
      <w:start w:val="1"/>
      <w:numFmt w:val="lowerLetter"/>
      <w:lvlText w:val="%5."/>
      <w:lvlJc w:val="left"/>
      <w:pPr>
        <w:ind w:left="3174" w:hanging="360"/>
      </w:pPr>
    </w:lvl>
    <w:lvl w:ilvl="5" w:tplc="0409001B">
      <w:start w:val="1"/>
      <w:numFmt w:val="lowerRoman"/>
      <w:lvlText w:val="%6."/>
      <w:lvlJc w:val="right"/>
      <w:pPr>
        <w:ind w:left="3894" w:hanging="180"/>
      </w:pPr>
    </w:lvl>
    <w:lvl w:ilvl="6" w:tplc="0409000F">
      <w:start w:val="1"/>
      <w:numFmt w:val="decimal"/>
      <w:lvlText w:val="%7."/>
      <w:lvlJc w:val="left"/>
      <w:pPr>
        <w:ind w:left="4614" w:hanging="360"/>
      </w:pPr>
    </w:lvl>
    <w:lvl w:ilvl="7" w:tplc="04090019">
      <w:start w:val="1"/>
      <w:numFmt w:val="lowerLetter"/>
      <w:lvlText w:val="%8."/>
      <w:lvlJc w:val="left"/>
      <w:pPr>
        <w:ind w:left="5334" w:hanging="360"/>
      </w:pPr>
    </w:lvl>
    <w:lvl w:ilvl="8" w:tplc="0409001B">
      <w:start w:val="1"/>
      <w:numFmt w:val="lowerRoman"/>
      <w:lvlText w:val="%9."/>
      <w:lvlJc w:val="right"/>
      <w:pPr>
        <w:ind w:left="6054" w:hanging="180"/>
      </w:pPr>
    </w:lvl>
  </w:abstractNum>
  <w:abstractNum w:abstractNumId="18" w15:restartNumberingAfterBreak="0">
    <w:nsid w:val="391C1D21"/>
    <w:multiLevelType w:val="hybridMultilevel"/>
    <w:tmpl w:val="7362EE2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A0E5DAF"/>
    <w:multiLevelType w:val="hybridMultilevel"/>
    <w:tmpl w:val="7AC6709E"/>
    <w:lvl w:ilvl="0" w:tplc="150A8A2E">
      <w:start w:val="1"/>
      <w:numFmt w:val="decimal"/>
      <w:lvlText w:val="%1."/>
      <w:lvlJc w:val="left"/>
      <w:pPr>
        <w:ind w:left="-66" w:hanging="360"/>
      </w:pPr>
    </w:lvl>
    <w:lvl w:ilvl="1" w:tplc="04090019">
      <w:start w:val="1"/>
      <w:numFmt w:val="lowerLetter"/>
      <w:lvlText w:val="%2."/>
      <w:lvlJc w:val="left"/>
      <w:pPr>
        <w:ind w:left="654" w:hanging="360"/>
      </w:pPr>
    </w:lvl>
    <w:lvl w:ilvl="2" w:tplc="0409001B">
      <w:start w:val="1"/>
      <w:numFmt w:val="lowerRoman"/>
      <w:lvlText w:val="%3."/>
      <w:lvlJc w:val="right"/>
      <w:pPr>
        <w:ind w:left="1374" w:hanging="180"/>
      </w:pPr>
    </w:lvl>
    <w:lvl w:ilvl="3" w:tplc="0409000F">
      <w:start w:val="1"/>
      <w:numFmt w:val="decimal"/>
      <w:lvlText w:val="%4."/>
      <w:lvlJc w:val="left"/>
      <w:pPr>
        <w:ind w:left="2094" w:hanging="360"/>
      </w:pPr>
    </w:lvl>
    <w:lvl w:ilvl="4" w:tplc="04090019">
      <w:start w:val="1"/>
      <w:numFmt w:val="lowerLetter"/>
      <w:lvlText w:val="%5."/>
      <w:lvlJc w:val="left"/>
      <w:pPr>
        <w:ind w:left="2814" w:hanging="360"/>
      </w:pPr>
    </w:lvl>
    <w:lvl w:ilvl="5" w:tplc="0409001B">
      <w:start w:val="1"/>
      <w:numFmt w:val="lowerRoman"/>
      <w:lvlText w:val="%6."/>
      <w:lvlJc w:val="right"/>
      <w:pPr>
        <w:ind w:left="3534" w:hanging="180"/>
      </w:pPr>
    </w:lvl>
    <w:lvl w:ilvl="6" w:tplc="0409000F">
      <w:start w:val="1"/>
      <w:numFmt w:val="decimal"/>
      <w:lvlText w:val="%7."/>
      <w:lvlJc w:val="left"/>
      <w:pPr>
        <w:ind w:left="4254" w:hanging="360"/>
      </w:pPr>
    </w:lvl>
    <w:lvl w:ilvl="7" w:tplc="04090019">
      <w:start w:val="1"/>
      <w:numFmt w:val="lowerLetter"/>
      <w:lvlText w:val="%8."/>
      <w:lvlJc w:val="left"/>
      <w:pPr>
        <w:ind w:left="4974" w:hanging="360"/>
      </w:pPr>
    </w:lvl>
    <w:lvl w:ilvl="8" w:tplc="0409001B">
      <w:start w:val="1"/>
      <w:numFmt w:val="lowerRoman"/>
      <w:lvlText w:val="%9."/>
      <w:lvlJc w:val="right"/>
      <w:pPr>
        <w:ind w:left="5694" w:hanging="180"/>
      </w:pPr>
    </w:lvl>
  </w:abstractNum>
  <w:abstractNum w:abstractNumId="20" w15:restartNumberingAfterBreak="0">
    <w:nsid w:val="3A3A7639"/>
    <w:multiLevelType w:val="hybridMultilevel"/>
    <w:tmpl w:val="706C58D0"/>
    <w:lvl w:ilvl="0" w:tplc="877878A2">
      <w:start w:val="1"/>
      <w:numFmt w:val="decimal"/>
      <w:lvlText w:val="%1."/>
      <w:lvlJc w:val="left"/>
      <w:pPr>
        <w:ind w:left="-132" w:hanging="360"/>
      </w:pPr>
      <w:rPr>
        <w:b w:val="0"/>
      </w:rPr>
    </w:lvl>
    <w:lvl w:ilvl="1" w:tplc="04090019">
      <w:start w:val="1"/>
      <w:numFmt w:val="lowerLetter"/>
      <w:lvlText w:val="%2."/>
      <w:lvlJc w:val="left"/>
      <w:pPr>
        <w:ind w:left="1014" w:hanging="360"/>
      </w:pPr>
    </w:lvl>
    <w:lvl w:ilvl="2" w:tplc="0409001B">
      <w:start w:val="1"/>
      <w:numFmt w:val="lowerRoman"/>
      <w:lvlText w:val="%3."/>
      <w:lvlJc w:val="right"/>
      <w:pPr>
        <w:ind w:left="1734" w:hanging="180"/>
      </w:pPr>
    </w:lvl>
    <w:lvl w:ilvl="3" w:tplc="0409000F">
      <w:start w:val="1"/>
      <w:numFmt w:val="decimal"/>
      <w:lvlText w:val="%4."/>
      <w:lvlJc w:val="left"/>
      <w:pPr>
        <w:ind w:left="2454" w:hanging="360"/>
      </w:pPr>
    </w:lvl>
    <w:lvl w:ilvl="4" w:tplc="04090019">
      <w:start w:val="1"/>
      <w:numFmt w:val="lowerLetter"/>
      <w:lvlText w:val="%5."/>
      <w:lvlJc w:val="left"/>
      <w:pPr>
        <w:ind w:left="3174" w:hanging="360"/>
      </w:pPr>
    </w:lvl>
    <w:lvl w:ilvl="5" w:tplc="0409001B">
      <w:start w:val="1"/>
      <w:numFmt w:val="lowerRoman"/>
      <w:lvlText w:val="%6."/>
      <w:lvlJc w:val="right"/>
      <w:pPr>
        <w:ind w:left="3894" w:hanging="180"/>
      </w:pPr>
    </w:lvl>
    <w:lvl w:ilvl="6" w:tplc="0409000F">
      <w:start w:val="1"/>
      <w:numFmt w:val="decimal"/>
      <w:lvlText w:val="%7."/>
      <w:lvlJc w:val="left"/>
      <w:pPr>
        <w:ind w:left="4614" w:hanging="360"/>
      </w:pPr>
    </w:lvl>
    <w:lvl w:ilvl="7" w:tplc="04090019">
      <w:start w:val="1"/>
      <w:numFmt w:val="lowerLetter"/>
      <w:lvlText w:val="%8."/>
      <w:lvlJc w:val="left"/>
      <w:pPr>
        <w:ind w:left="5334" w:hanging="360"/>
      </w:pPr>
    </w:lvl>
    <w:lvl w:ilvl="8" w:tplc="0409001B">
      <w:start w:val="1"/>
      <w:numFmt w:val="lowerRoman"/>
      <w:lvlText w:val="%9."/>
      <w:lvlJc w:val="right"/>
      <w:pPr>
        <w:ind w:left="6054" w:hanging="180"/>
      </w:pPr>
    </w:lvl>
  </w:abstractNum>
  <w:abstractNum w:abstractNumId="21" w15:restartNumberingAfterBreak="0">
    <w:nsid w:val="419F406C"/>
    <w:multiLevelType w:val="hybridMultilevel"/>
    <w:tmpl w:val="08EA5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1E19BD"/>
    <w:multiLevelType w:val="hybridMultilevel"/>
    <w:tmpl w:val="347CFAF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4B775A4C"/>
    <w:multiLevelType w:val="hybridMultilevel"/>
    <w:tmpl w:val="20DE3650"/>
    <w:lvl w:ilvl="0" w:tplc="84FC4BEE">
      <w:start w:val="1"/>
      <w:numFmt w:val="decimal"/>
      <w:lvlText w:val="%1."/>
      <w:lvlJc w:val="left"/>
      <w:pPr>
        <w:ind w:left="-66" w:hanging="360"/>
      </w:pPr>
    </w:lvl>
    <w:lvl w:ilvl="1" w:tplc="04090019">
      <w:start w:val="1"/>
      <w:numFmt w:val="lowerLetter"/>
      <w:lvlText w:val="%2."/>
      <w:lvlJc w:val="left"/>
      <w:pPr>
        <w:ind w:left="654" w:hanging="360"/>
      </w:pPr>
    </w:lvl>
    <w:lvl w:ilvl="2" w:tplc="0409001B">
      <w:start w:val="1"/>
      <w:numFmt w:val="lowerRoman"/>
      <w:lvlText w:val="%3."/>
      <w:lvlJc w:val="right"/>
      <w:pPr>
        <w:ind w:left="1374" w:hanging="180"/>
      </w:pPr>
    </w:lvl>
    <w:lvl w:ilvl="3" w:tplc="0409000F">
      <w:start w:val="1"/>
      <w:numFmt w:val="decimal"/>
      <w:lvlText w:val="%4."/>
      <w:lvlJc w:val="left"/>
      <w:pPr>
        <w:ind w:left="2094" w:hanging="360"/>
      </w:pPr>
    </w:lvl>
    <w:lvl w:ilvl="4" w:tplc="04090019">
      <w:start w:val="1"/>
      <w:numFmt w:val="lowerLetter"/>
      <w:lvlText w:val="%5."/>
      <w:lvlJc w:val="left"/>
      <w:pPr>
        <w:ind w:left="2814" w:hanging="360"/>
      </w:pPr>
    </w:lvl>
    <w:lvl w:ilvl="5" w:tplc="0409001B">
      <w:start w:val="1"/>
      <w:numFmt w:val="lowerRoman"/>
      <w:lvlText w:val="%6."/>
      <w:lvlJc w:val="right"/>
      <w:pPr>
        <w:ind w:left="3534" w:hanging="180"/>
      </w:pPr>
    </w:lvl>
    <w:lvl w:ilvl="6" w:tplc="0409000F">
      <w:start w:val="1"/>
      <w:numFmt w:val="decimal"/>
      <w:lvlText w:val="%7."/>
      <w:lvlJc w:val="left"/>
      <w:pPr>
        <w:ind w:left="4254" w:hanging="360"/>
      </w:pPr>
    </w:lvl>
    <w:lvl w:ilvl="7" w:tplc="04090019">
      <w:start w:val="1"/>
      <w:numFmt w:val="lowerLetter"/>
      <w:lvlText w:val="%8."/>
      <w:lvlJc w:val="left"/>
      <w:pPr>
        <w:ind w:left="4974" w:hanging="360"/>
      </w:pPr>
    </w:lvl>
    <w:lvl w:ilvl="8" w:tplc="0409001B">
      <w:start w:val="1"/>
      <w:numFmt w:val="lowerRoman"/>
      <w:lvlText w:val="%9."/>
      <w:lvlJc w:val="right"/>
      <w:pPr>
        <w:ind w:left="5694" w:hanging="180"/>
      </w:pPr>
    </w:lvl>
  </w:abstractNum>
  <w:abstractNum w:abstractNumId="24" w15:restartNumberingAfterBreak="0">
    <w:nsid w:val="4CD24F1D"/>
    <w:multiLevelType w:val="hybridMultilevel"/>
    <w:tmpl w:val="347CF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A372D5"/>
    <w:multiLevelType w:val="hybridMultilevel"/>
    <w:tmpl w:val="9C920C70"/>
    <w:lvl w:ilvl="0" w:tplc="E3FAA3E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80584E"/>
    <w:multiLevelType w:val="hybridMultilevel"/>
    <w:tmpl w:val="D3BA0DB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7" w15:restartNumberingAfterBreak="0">
    <w:nsid w:val="5387392D"/>
    <w:multiLevelType w:val="hybridMultilevel"/>
    <w:tmpl w:val="8A7086AC"/>
    <w:lvl w:ilvl="0" w:tplc="241A000F">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8" w15:restartNumberingAfterBreak="0">
    <w:nsid w:val="55BC67CD"/>
    <w:multiLevelType w:val="hybridMultilevel"/>
    <w:tmpl w:val="05E81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046DA4"/>
    <w:multiLevelType w:val="hybridMultilevel"/>
    <w:tmpl w:val="20885E6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63DB1FB3"/>
    <w:multiLevelType w:val="hybridMultilevel"/>
    <w:tmpl w:val="08D2CAAE"/>
    <w:lvl w:ilvl="0" w:tplc="518839E2">
      <w:start w:val="1"/>
      <w:numFmt w:val="decimal"/>
      <w:lvlText w:val="%1."/>
      <w:lvlJc w:val="left"/>
      <w:pPr>
        <w:ind w:left="780" w:hanging="360"/>
      </w:pPr>
      <w:rPr>
        <w:rFonts w:hint="default"/>
      </w:rPr>
    </w:lvl>
    <w:lvl w:ilvl="1" w:tplc="241A0019" w:tentative="1">
      <w:start w:val="1"/>
      <w:numFmt w:val="lowerLetter"/>
      <w:lvlText w:val="%2."/>
      <w:lvlJc w:val="left"/>
      <w:pPr>
        <w:ind w:left="1500" w:hanging="360"/>
      </w:pPr>
    </w:lvl>
    <w:lvl w:ilvl="2" w:tplc="241A001B" w:tentative="1">
      <w:start w:val="1"/>
      <w:numFmt w:val="lowerRoman"/>
      <w:lvlText w:val="%3."/>
      <w:lvlJc w:val="right"/>
      <w:pPr>
        <w:ind w:left="2220" w:hanging="180"/>
      </w:pPr>
    </w:lvl>
    <w:lvl w:ilvl="3" w:tplc="241A000F" w:tentative="1">
      <w:start w:val="1"/>
      <w:numFmt w:val="decimal"/>
      <w:lvlText w:val="%4."/>
      <w:lvlJc w:val="left"/>
      <w:pPr>
        <w:ind w:left="2940" w:hanging="360"/>
      </w:pPr>
    </w:lvl>
    <w:lvl w:ilvl="4" w:tplc="241A0019" w:tentative="1">
      <w:start w:val="1"/>
      <w:numFmt w:val="lowerLetter"/>
      <w:lvlText w:val="%5."/>
      <w:lvlJc w:val="left"/>
      <w:pPr>
        <w:ind w:left="3660" w:hanging="360"/>
      </w:pPr>
    </w:lvl>
    <w:lvl w:ilvl="5" w:tplc="241A001B" w:tentative="1">
      <w:start w:val="1"/>
      <w:numFmt w:val="lowerRoman"/>
      <w:lvlText w:val="%6."/>
      <w:lvlJc w:val="right"/>
      <w:pPr>
        <w:ind w:left="4380" w:hanging="180"/>
      </w:pPr>
    </w:lvl>
    <w:lvl w:ilvl="6" w:tplc="241A000F" w:tentative="1">
      <w:start w:val="1"/>
      <w:numFmt w:val="decimal"/>
      <w:lvlText w:val="%7."/>
      <w:lvlJc w:val="left"/>
      <w:pPr>
        <w:ind w:left="5100" w:hanging="360"/>
      </w:pPr>
    </w:lvl>
    <w:lvl w:ilvl="7" w:tplc="241A0019" w:tentative="1">
      <w:start w:val="1"/>
      <w:numFmt w:val="lowerLetter"/>
      <w:lvlText w:val="%8."/>
      <w:lvlJc w:val="left"/>
      <w:pPr>
        <w:ind w:left="5820" w:hanging="360"/>
      </w:pPr>
    </w:lvl>
    <w:lvl w:ilvl="8" w:tplc="241A001B" w:tentative="1">
      <w:start w:val="1"/>
      <w:numFmt w:val="lowerRoman"/>
      <w:lvlText w:val="%9."/>
      <w:lvlJc w:val="right"/>
      <w:pPr>
        <w:ind w:left="6540" w:hanging="180"/>
      </w:pPr>
    </w:lvl>
  </w:abstractNum>
  <w:abstractNum w:abstractNumId="31" w15:restartNumberingAfterBreak="0">
    <w:nsid w:val="67B97640"/>
    <w:multiLevelType w:val="hybridMultilevel"/>
    <w:tmpl w:val="9294DE4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7D93F13"/>
    <w:multiLevelType w:val="hybridMultilevel"/>
    <w:tmpl w:val="0E72A55A"/>
    <w:lvl w:ilvl="0" w:tplc="241A000F">
      <w:start w:val="1"/>
      <w:numFmt w:val="decimal"/>
      <w:lvlText w:val="%1."/>
      <w:lvlJc w:val="left"/>
      <w:pPr>
        <w:ind w:left="294" w:hanging="360"/>
      </w:pPr>
    </w:lvl>
    <w:lvl w:ilvl="1" w:tplc="241A0019" w:tentative="1">
      <w:start w:val="1"/>
      <w:numFmt w:val="lowerLetter"/>
      <w:lvlText w:val="%2."/>
      <w:lvlJc w:val="left"/>
      <w:pPr>
        <w:ind w:left="1014" w:hanging="360"/>
      </w:pPr>
    </w:lvl>
    <w:lvl w:ilvl="2" w:tplc="241A001B" w:tentative="1">
      <w:start w:val="1"/>
      <w:numFmt w:val="lowerRoman"/>
      <w:lvlText w:val="%3."/>
      <w:lvlJc w:val="right"/>
      <w:pPr>
        <w:ind w:left="1734" w:hanging="180"/>
      </w:pPr>
    </w:lvl>
    <w:lvl w:ilvl="3" w:tplc="241A000F" w:tentative="1">
      <w:start w:val="1"/>
      <w:numFmt w:val="decimal"/>
      <w:lvlText w:val="%4."/>
      <w:lvlJc w:val="left"/>
      <w:pPr>
        <w:ind w:left="2454" w:hanging="360"/>
      </w:pPr>
    </w:lvl>
    <w:lvl w:ilvl="4" w:tplc="241A0019" w:tentative="1">
      <w:start w:val="1"/>
      <w:numFmt w:val="lowerLetter"/>
      <w:lvlText w:val="%5."/>
      <w:lvlJc w:val="left"/>
      <w:pPr>
        <w:ind w:left="3174" w:hanging="360"/>
      </w:pPr>
    </w:lvl>
    <w:lvl w:ilvl="5" w:tplc="241A001B" w:tentative="1">
      <w:start w:val="1"/>
      <w:numFmt w:val="lowerRoman"/>
      <w:lvlText w:val="%6."/>
      <w:lvlJc w:val="right"/>
      <w:pPr>
        <w:ind w:left="3894" w:hanging="180"/>
      </w:pPr>
    </w:lvl>
    <w:lvl w:ilvl="6" w:tplc="241A000F" w:tentative="1">
      <w:start w:val="1"/>
      <w:numFmt w:val="decimal"/>
      <w:lvlText w:val="%7."/>
      <w:lvlJc w:val="left"/>
      <w:pPr>
        <w:ind w:left="4614" w:hanging="360"/>
      </w:pPr>
    </w:lvl>
    <w:lvl w:ilvl="7" w:tplc="241A0019" w:tentative="1">
      <w:start w:val="1"/>
      <w:numFmt w:val="lowerLetter"/>
      <w:lvlText w:val="%8."/>
      <w:lvlJc w:val="left"/>
      <w:pPr>
        <w:ind w:left="5334" w:hanging="360"/>
      </w:pPr>
    </w:lvl>
    <w:lvl w:ilvl="8" w:tplc="241A001B" w:tentative="1">
      <w:start w:val="1"/>
      <w:numFmt w:val="lowerRoman"/>
      <w:lvlText w:val="%9."/>
      <w:lvlJc w:val="right"/>
      <w:pPr>
        <w:ind w:left="6054" w:hanging="180"/>
      </w:pPr>
    </w:lvl>
  </w:abstractNum>
  <w:abstractNum w:abstractNumId="33" w15:restartNumberingAfterBreak="0">
    <w:nsid w:val="69900C9D"/>
    <w:multiLevelType w:val="hybridMultilevel"/>
    <w:tmpl w:val="238E85F2"/>
    <w:lvl w:ilvl="0" w:tplc="EBD010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EC2B28"/>
    <w:multiLevelType w:val="hybridMultilevel"/>
    <w:tmpl w:val="FF46BA12"/>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3A4871"/>
    <w:multiLevelType w:val="hybridMultilevel"/>
    <w:tmpl w:val="3ABEDA4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71B860F0"/>
    <w:multiLevelType w:val="hybridMultilevel"/>
    <w:tmpl w:val="11BC960C"/>
    <w:lvl w:ilvl="0" w:tplc="241A000F">
      <w:start w:val="1"/>
      <w:numFmt w:val="decimal"/>
      <w:lvlText w:val="%1."/>
      <w:lvlJc w:val="left"/>
      <w:pPr>
        <w:ind w:left="720" w:hanging="360"/>
      </w:pPr>
      <w:rPr>
        <w:rFonts w:ascii="Times New Roman" w:hAnsi="Times New Roman" w:hint="default"/>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7B385362"/>
    <w:multiLevelType w:val="hybridMultilevel"/>
    <w:tmpl w:val="EEA01878"/>
    <w:lvl w:ilvl="0" w:tplc="F014DE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6A592C"/>
    <w:multiLevelType w:val="hybridMultilevel"/>
    <w:tmpl w:val="CE3211E4"/>
    <w:lvl w:ilvl="0" w:tplc="D7D6ECA8">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D9164C2"/>
    <w:multiLevelType w:val="hybridMultilevel"/>
    <w:tmpl w:val="588ECDD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15:restartNumberingAfterBreak="0">
    <w:nsid w:val="7E4D1892"/>
    <w:multiLevelType w:val="hybridMultilevel"/>
    <w:tmpl w:val="B7E2FA44"/>
    <w:lvl w:ilvl="0" w:tplc="241A000F">
      <w:start w:val="1"/>
      <w:numFmt w:val="decimal"/>
      <w:lvlText w:val="%1."/>
      <w:lvlJc w:val="left"/>
      <w:pPr>
        <w:ind w:left="294" w:hanging="360"/>
      </w:pPr>
    </w:lvl>
    <w:lvl w:ilvl="1" w:tplc="241A0019" w:tentative="1">
      <w:start w:val="1"/>
      <w:numFmt w:val="lowerLetter"/>
      <w:lvlText w:val="%2."/>
      <w:lvlJc w:val="left"/>
      <w:pPr>
        <w:ind w:left="1014" w:hanging="360"/>
      </w:pPr>
    </w:lvl>
    <w:lvl w:ilvl="2" w:tplc="241A001B" w:tentative="1">
      <w:start w:val="1"/>
      <w:numFmt w:val="lowerRoman"/>
      <w:lvlText w:val="%3."/>
      <w:lvlJc w:val="right"/>
      <w:pPr>
        <w:ind w:left="1734" w:hanging="180"/>
      </w:pPr>
    </w:lvl>
    <w:lvl w:ilvl="3" w:tplc="241A000F" w:tentative="1">
      <w:start w:val="1"/>
      <w:numFmt w:val="decimal"/>
      <w:lvlText w:val="%4."/>
      <w:lvlJc w:val="left"/>
      <w:pPr>
        <w:ind w:left="2454" w:hanging="360"/>
      </w:pPr>
    </w:lvl>
    <w:lvl w:ilvl="4" w:tplc="241A0019" w:tentative="1">
      <w:start w:val="1"/>
      <w:numFmt w:val="lowerLetter"/>
      <w:lvlText w:val="%5."/>
      <w:lvlJc w:val="left"/>
      <w:pPr>
        <w:ind w:left="3174" w:hanging="360"/>
      </w:pPr>
    </w:lvl>
    <w:lvl w:ilvl="5" w:tplc="241A001B" w:tentative="1">
      <w:start w:val="1"/>
      <w:numFmt w:val="lowerRoman"/>
      <w:lvlText w:val="%6."/>
      <w:lvlJc w:val="right"/>
      <w:pPr>
        <w:ind w:left="3894" w:hanging="180"/>
      </w:pPr>
    </w:lvl>
    <w:lvl w:ilvl="6" w:tplc="241A000F" w:tentative="1">
      <w:start w:val="1"/>
      <w:numFmt w:val="decimal"/>
      <w:lvlText w:val="%7."/>
      <w:lvlJc w:val="left"/>
      <w:pPr>
        <w:ind w:left="4614" w:hanging="360"/>
      </w:pPr>
    </w:lvl>
    <w:lvl w:ilvl="7" w:tplc="241A0019" w:tentative="1">
      <w:start w:val="1"/>
      <w:numFmt w:val="lowerLetter"/>
      <w:lvlText w:val="%8."/>
      <w:lvlJc w:val="left"/>
      <w:pPr>
        <w:ind w:left="5334" w:hanging="360"/>
      </w:pPr>
    </w:lvl>
    <w:lvl w:ilvl="8" w:tplc="241A001B" w:tentative="1">
      <w:start w:val="1"/>
      <w:numFmt w:val="lowerRoman"/>
      <w:lvlText w:val="%9."/>
      <w:lvlJc w:val="right"/>
      <w:pPr>
        <w:ind w:left="6054" w:hanging="180"/>
      </w:pPr>
    </w:lvl>
  </w:abstractNum>
  <w:num w:numId="1">
    <w:abstractNumId w:val="38"/>
  </w:num>
  <w:num w:numId="2">
    <w:abstractNumId w:val="29"/>
  </w:num>
  <w:num w:numId="3">
    <w:abstractNumId w:val="30"/>
  </w:num>
  <w:num w:numId="4">
    <w:abstractNumId w:val="8"/>
  </w:num>
  <w:num w:numId="5">
    <w:abstractNumId w:val="36"/>
  </w:num>
  <w:num w:numId="6">
    <w:abstractNumId w:val="27"/>
  </w:num>
  <w:num w:numId="7">
    <w:abstractNumId w:val="35"/>
  </w:num>
  <w:num w:numId="8">
    <w:abstractNumId w:val="1"/>
  </w:num>
  <w:num w:numId="9">
    <w:abstractNumId w:val="13"/>
  </w:num>
  <w:num w:numId="10">
    <w:abstractNumId w:val="31"/>
  </w:num>
  <w:num w:numId="11">
    <w:abstractNumId w:val="4"/>
  </w:num>
  <w:num w:numId="12">
    <w:abstractNumId w:val="28"/>
  </w:num>
  <w:num w:numId="13">
    <w:abstractNumId w:val="34"/>
  </w:num>
  <w:num w:numId="14">
    <w:abstractNumId w:val="24"/>
  </w:num>
  <w:num w:numId="15">
    <w:abstractNumId w:val="22"/>
  </w:num>
  <w:num w:numId="16">
    <w:abstractNumId w:val="39"/>
  </w:num>
  <w:num w:numId="17">
    <w:abstractNumId w:val="10"/>
  </w:num>
  <w:num w:numId="18">
    <w:abstractNumId w:val="26"/>
  </w:num>
  <w:num w:numId="19">
    <w:abstractNumId w:val="12"/>
  </w:num>
  <w:num w:numId="20">
    <w:abstractNumId w:val="18"/>
  </w:num>
  <w:num w:numId="21">
    <w:abstractNumId w:val="14"/>
  </w:num>
  <w:num w:numId="22">
    <w:abstractNumId w:val="32"/>
  </w:num>
  <w:num w:numId="23">
    <w:abstractNumId w:val="0"/>
  </w:num>
  <w:num w:numId="24">
    <w:abstractNumId w:val="5"/>
  </w:num>
  <w:num w:numId="25">
    <w:abstractNumId w:val="40"/>
  </w:num>
  <w:num w:numId="26">
    <w:abstractNumId w:val="2"/>
  </w:num>
  <w:num w:numId="27">
    <w:abstractNumId w:val="3"/>
  </w:num>
  <w:num w:numId="28">
    <w:abstractNumId w:val="11"/>
  </w:num>
  <w:num w:numId="29">
    <w:abstractNumId w:val="16"/>
  </w:num>
  <w:num w:numId="30">
    <w:abstractNumId w:val="7"/>
  </w:num>
  <w:num w:numId="31">
    <w:abstractNumId w:val="6"/>
  </w:num>
  <w:num w:numId="32">
    <w:abstractNumId w:val="25"/>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23"/>
  </w:num>
  <w:num w:numId="36">
    <w:abstractNumId w:val="9"/>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FF7"/>
    <w:rsid w:val="00015EBF"/>
    <w:rsid w:val="00023205"/>
    <w:rsid w:val="000379C7"/>
    <w:rsid w:val="00051CAE"/>
    <w:rsid w:val="000531C7"/>
    <w:rsid w:val="00062CC9"/>
    <w:rsid w:val="000844C4"/>
    <w:rsid w:val="00094503"/>
    <w:rsid w:val="000978B1"/>
    <w:rsid w:val="000A0DF8"/>
    <w:rsid w:val="000B17AE"/>
    <w:rsid w:val="000B2300"/>
    <w:rsid w:val="000C1671"/>
    <w:rsid w:val="000C6F65"/>
    <w:rsid w:val="000C788C"/>
    <w:rsid w:val="000F04AB"/>
    <w:rsid w:val="00105AB2"/>
    <w:rsid w:val="00121FF7"/>
    <w:rsid w:val="00123722"/>
    <w:rsid w:val="00132925"/>
    <w:rsid w:val="00135321"/>
    <w:rsid w:val="0013592F"/>
    <w:rsid w:val="00152479"/>
    <w:rsid w:val="00155147"/>
    <w:rsid w:val="00164831"/>
    <w:rsid w:val="00182971"/>
    <w:rsid w:val="0018305D"/>
    <w:rsid w:val="001839B5"/>
    <w:rsid w:val="001A0388"/>
    <w:rsid w:val="001A1394"/>
    <w:rsid w:val="001A445C"/>
    <w:rsid w:val="001B5C06"/>
    <w:rsid w:val="001B60DE"/>
    <w:rsid w:val="001C7EA6"/>
    <w:rsid w:val="001D4FCD"/>
    <w:rsid w:val="001F7CAC"/>
    <w:rsid w:val="0021013C"/>
    <w:rsid w:val="00240E20"/>
    <w:rsid w:val="002467B9"/>
    <w:rsid w:val="002547BA"/>
    <w:rsid w:val="002609B2"/>
    <w:rsid w:val="002622E0"/>
    <w:rsid w:val="00264F56"/>
    <w:rsid w:val="002903E5"/>
    <w:rsid w:val="0029508A"/>
    <w:rsid w:val="002961B6"/>
    <w:rsid w:val="00296A01"/>
    <w:rsid w:val="002A0194"/>
    <w:rsid w:val="002A208B"/>
    <w:rsid w:val="002B04B7"/>
    <w:rsid w:val="002D2584"/>
    <w:rsid w:val="002E24C9"/>
    <w:rsid w:val="002F092D"/>
    <w:rsid w:val="002F38DD"/>
    <w:rsid w:val="00302F26"/>
    <w:rsid w:val="003122BE"/>
    <w:rsid w:val="003301B8"/>
    <w:rsid w:val="00335125"/>
    <w:rsid w:val="00345043"/>
    <w:rsid w:val="00347812"/>
    <w:rsid w:val="003518DC"/>
    <w:rsid w:val="00355C33"/>
    <w:rsid w:val="00371EEF"/>
    <w:rsid w:val="0038198C"/>
    <w:rsid w:val="00392FA6"/>
    <w:rsid w:val="003A2FCD"/>
    <w:rsid w:val="003A6115"/>
    <w:rsid w:val="003C2DA1"/>
    <w:rsid w:val="003C4856"/>
    <w:rsid w:val="003C7808"/>
    <w:rsid w:val="003D0A9F"/>
    <w:rsid w:val="003F0B3E"/>
    <w:rsid w:val="003F1EFF"/>
    <w:rsid w:val="003F21DD"/>
    <w:rsid w:val="00423566"/>
    <w:rsid w:val="00437C14"/>
    <w:rsid w:val="00494C11"/>
    <w:rsid w:val="004A24D9"/>
    <w:rsid w:val="004A31B8"/>
    <w:rsid w:val="004B5CA6"/>
    <w:rsid w:val="004D1A18"/>
    <w:rsid w:val="004D5F75"/>
    <w:rsid w:val="004E3085"/>
    <w:rsid w:val="004F1E83"/>
    <w:rsid w:val="004F4A6D"/>
    <w:rsid w:val="00507AFC"/>
    <w:rsid w:val="005106D3"/>
    <w:rsid w:val="00510704"/>
    <w:rsid w:val="00515BE0"/>
    <w:rsid w:val="0052505E"/>
    <w:rsid w:val="00545205"/>
    <w:rsid w:val="00551316"/>
    <w:rsid w:val="005627E9"/>
    <w:rsid w:val="00573E3D"/>
    <w:rsid w:val="0059123D"/>
    <w:rsid w:val="00592B1A"/>
    <w:rsid w:val="0059479F"/>
    <w:rsid w:val="00596BFE"/>
    <w:rsid w:val="005B32AA"/>
    <w:rsid w:val="005B62A3"/>
    <w:rsid w:val="005D1B1E"/>
    <w:rsid w:val="005E103D"/>
    <w:rsid w:val="005E406D"/>
    <w:rsid w:val="006128B3"/>
    <w:rsid w:val="00622D17"/>
    <w:rsid w:val="0062321E"/>
    <w:rsid w:val="00625069"/>
    <w:rsid w:val="006302BA"/>
    <w:rsid w:val="00636545"/>
    <w:rsid w:val="006623AF"/>
    <w:rsid w:val="006705C9"/>
    <w:rsid w:val="006707A7"/>
    <w:rsid w:val="006754C6"/>
    <w:rsid w:val="00695898"/>
    <w:rsid w:val="006A6153"/>
    <w:rsid w:val="006B24D9"/>
    <w:rsid w:val="006D4943"/>
    <w:rsid w:val="006D79DD"/>
    <w:rsid w:val="006F4A53"/>
    <w:rsid w:val="006F557A"/>
    <w:rsid w:val="006F5B7D"/>
    <w:rsid w:val="00706856"/>
    <w:rsid w:val="00713E00"/>
    <w:rsid w:val="007179AB"/>
    <w:rsid w:val="0074016F"/>
    <w:rsid w:val="00747058"/>
    <w:rsid w:val="007473FF"/>
    <w:rsid w:val="0075555E"/>
    <w:rsid w:val="00794399"/>
    <w:rsid w:val="007B26F5"/>
    <w:rsid w:val="007C0326"/>
    <w:rsid w:val="007C29E2"/>
    <w:rsid w:val="007C744F"/>
    <w:rsid w:val="007E25ED"/>
    <w:rsid w:val="00802093"/>
    <w:rsid w:val="00802A0E"/>
    <w:rsid w:val="00807727"/>
    <w:rsid w:val="00807922"/>
    <w:rsid w:val="00814340"/>
    <w:rsid w:val="00825199"/>
    <w:rsid w:val="00826DF4"/>
    <w:rsid w:val="00842860"/>
    <w:rsid w:val="00845589"/>
    <w:rsid w:val="008648C7"/>
    <w:rsid w:val="008725F5"/>
    <w:rsid w:val="008739F4"/>
    <w:rsid w:val="00880DA6"/>
    <w:rsid w:val="0088642A"/>
    <w:rsid w:val="00892B2A"/>
    <w:rsid w:val="008A50A1"/>
    <w:rsid w:val="008E0929"/>
    <w:rsid w:val="009009A5"/>
    <w:rsid w:val="00915F19"/>
    <w:rsid w:val="00924B66"/>
    <w:rsid w:val="0093327D"/>
    <w:rsid w:val="00937B1A"/>
    <w:rsid w:val="00953D98"/>
    <w:rsid w:val="0095549D"/>
    <w:rsid w:val="009618FC"/>
    <w:rsid w:val="00964F83"/>
    <w:rsid w:val="00994460"/>
    <w:rsid w:val="009A37E9"/>
    <w:rsid w:val="00A034CD"/>
    <w:rsid w:val="00A23775"/>
    <w:rsid w:val="00A7159B"/>
    <w:rsid w:val="00A75A14"/>
    <w:rsid w:val="00A879B8"/>
    <w:rsid w:val="00A92A12"/>
    <w:rsid w:val="00AA5362"/>
    <w:rsid w:val="00AA63D9"/>
    <w:rsid w:val="00AD6D8C"/>
    <w:rsid w:val="00AE13E1"/>
    <w:rsid w:val="00B004F5"/>
    <w:rsid w:val="00B01F79"/>
    <w:rsid w:val="00B05252"/>
    <w:rsid w:val="00B11A5C"/>
    <w:rsid w:val="00B17D61"/>
    <w:rsid w:val="00B20603"/>
    <w:rsid w:val="00B20C3B"/>
    <w:rsid w:val="00B56E7D"/>
    <w:rsid w:val="00B651E1"/>
    <w:rsid w:val="00B73892"/>
    <w:rsid w:val="00B748BE"/>
    <w:rsid w:val="00BA2193"/>
    <w:rsid w:val="00BA4177"/>
    <w:rsid w:val="00BF0C4F"/>
    <w:rsid w:val="00BF6257"/>
    <w:rsid w:val="00C13417"/>
    <w:rsid w:val="00C178A0"/>
    <w:rsid w:val="00C17C41"/>
    <w:rsid w:val="00C21400"/>
    <w:rsid w:val="00C34444"/>
    <w:rsid w:val="00CA10BD"/>
    <w:rsid w:val="00CA4194"/>
    <w:rsid w:val="00CB4ACF"/>
    <w:rsid w:val="00CB5A08"/>
    <w:rsid w:val="00CC0501"/>
    <w:rsid w:val="00CD7C11"/>
    <w:rsid w:val="00CE4035"/>
    <w:rsid w:val="00CF4414"/>
    <w:rsid w:val="00CF46F0"/>
    <w:rsid w:val="00D03A6E"/>
    <w:rsid w:val="00D1225D"/>
    <w:rsid w:val="00D127CB"/>
    <w:rsid w:val="00D545C9"/>
    <w:rsid w:val="00D71DB8"/>
    <w:rsid w:val="00D764C2"/>
    <w:rsid w:val="00D80371"/>
    <w:rsid w:val="00DA6081"/>
    <w:rsid w:val="00DB6511"/>
    <w:rsid w:val="00DC0B9C"/>
    <w:rsid w:val="00DC76A7"/>
    <w:rsid w:val="00DD2B14"/>
    <w:rsid w:val="00DD3651"/>
    <w:rsid w:val="00DD4CE2"/>
    <w:rsid w:val="00DE2DA3"/>
    <w:rsid w:val="00DF6963"/>
    <w:rsid w:val="00DF7D16"/>
    <w:rsid w:val="00E16C2D"/>
    <w:rsid w:val="00E27960"/>
    <w:rsid w:val="00E30CA6"/>
    <w:rsid w:val="00E35E7E"/>
    <w:rsid w:val="00E361CE"/>
    <w:rsid w:val="00E36823"/>
    <w:rsid w:val="00E37480"/>
    <w:rsid w:val="00E407E1"/>
    <w:rsid w:val="00E426EA"/>
    <w:rsid w:val="00E4689B"/>
    <w:rsid w:val="00E629DD"/>
    <w:rsid w:val="00E84252"/>
    <w:rsid w:val="00E85D62"/>
    <w:rsid w:val="00E86A12"/>
    <w:rsid w:val="00E932EC"/>
    <w:rsid w:val="00E94142"/>
    <w:rsid w:val="00E9559C"/>
    <w:rsid w:val="00EA124B"/>
    <w:rsid w:val="00EB0DCE"/>
    <w:rsid w:val="00ED4623"/>
    <w:rsid w:val="00EE40AF"/>
    <w:rsid w:val="00EE4E56"/>
    <w:rsid w:val="00EF213D"/>
    <w:rsid w:val="00F00010"/>
    <w:rsid w:val="00F019D9"/>
    <w:rsid w:val="00F17B8C"/>
    <w:rsid w:val="00F20666"/>
    <w:rsid w:val="00F25318"/>
    <w:rsid w:val="00F30066"/>
    <w:rsid w:val="00F36E1B"/>
    <w:rsid w:val="00F378AA"/>
    <w:rsid w:val="00F6368C"/>
    <w:rsid w:val="00F66698"/>
    <w:rsid w:val="00F67D31"/>
    <w:rsid w:val="00F7000F"/>
    <w:rsid w:val="00F720A2"/>
    <w:rsid w:val="00F75497"/>
    <w:rsid w:val="00F92E7A"/>
    <w:rsid w:val="00F97823"/>
    <w:rsid w:val="00FA38C8"/>
    <w:rsid w:val="00FB5590"/>
    <w:rsid w:val="00FC19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9ED2F"/>
  <w15:docId w15:val="{730576A5-5BFC-4742-8B9D-84BE7257F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FF7"/>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unhideWhenUsed/>
    <w:qFormat/>
    <w:rsid w:val="00121FF7"/>
    <w:pPr>
      <w:keepNext/>
      <w:spacing w:before="240" w:after="60"/>
      <w:outlineLvl w:val="3"/>
    </w:pPr>
    <w:rPr>
      <w:rFonts w:ascii="Calibri" w:hAnsi="Calibr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21FF7"/>
    <w:rPr>
      <w:rFonts w:ascii="Calibri" w:eastAsia="Times New Roman" w:hAnsi="Calibri" w:cs="Times New Roman"/>
      <w:b/>
      <w:bCs/>
      <w:sz w:val="28"/>
      <w:szCs w:val="28"/>
      <w:lang w:val="en-GB"/>
    </w:rPr>
  </w:style>
  <w:style w:type="paragraph" w:styleId="ListParagraph">
    <w:name w:val="List Paragraph"/>
    <w:basedOn w:val="Normal"/>
    <w:uiPriority w:val="34"/>
    <w:qFormat/>
    <w:rsid w:val="00121FF7"/>
    <w:pPr>
      <w:ind w:left="720"/>
    </w:pPr>
  </w:style>
  <w:style w:type="paragraph" w:styleId="NoSpacing">
    <w:name w:val="No Spacing"/>
    <w:uiPriority w:val="1"/>
    <w:qFormat/>
    <w:rsid w:val="00121FF7"/>
    <w:pPr>
      <w:spacing w:after="0" w:line="240" w:lineRule="auto"/>
    </w:pPr>
    <w:rPr>
      <w:rFonts w:ascii="Times New Roman" w:eastAsia="Times New Roman" w:hAnsi="Times New Roman" w:cs="Times New Roman"/>
      <w:sz w:val="24"/>
      <w:szCs w:val="24"/>
    </w:rPr>
  </w:style>
  <w:style w:type="character" w:customStyle="1" w:styleId="jrnl">
    <w:name w:val="jrnl"/>
    <w:rsid w:val="00121FF7"/>
  </w:style>
  <w:style w:type="character" w:customStyle="1" w:styleId="apple-style-span">
    <w:name w:val="apple-style-span"/>
    <w:basedOn w:val="DefaultParagraphFont"/>
    <w:rsid w:val="00121FF7"/>
  </w:style>
  <w:style w:type="paragraph" w:styleId="Header">
    <w:name w:val="header"/>
    <w:basedOn w:val="Normal"/>
    <w:link w:val="HeaderChar"/>
    <w:uiPriority w:val="99"/>
    <w:semiHidden/>
    <w:unhideWhenUsed/>
    <w:rsid w:val="00E86A12"/>
    <w:pPr>
      <w:tabs>
        <w:tab w:val="center" w:pos="4703"/>
        <w:tab w:val="right" w:pos="9406"/>
      </w:tabs>
    </w:pPr>
  </w:style>
  <w:style w:type="character" w:customStyle="1" w:styleId="HeaderChar">
    <w:name w:val="Header Char"/>
    <w:basedOn w:val="DefaultParagraphFont"/>
    <w:link w:val="Header"/>
    <w:uiPriority w:val="99"/>
    <w:semiHidden/>
    <w:rsid w:val="00E86A1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6A12"/>
    <w:pPr>
      <w:tabs>
        <w:tab w:val="center" w:pos="4703"/>
        <w:tab w:val="right" w:pos="9406"/>
      </w:tabs>
    </w:pPr>
  </w:style>
  <w:style w:type="character" w:customStyle="1" w:styleId="FooterChar">
    <w:name w:val="Footer Char"/>
    <w:basedOn w:val="DefaultParagraphFont"/>
    <w:link w:val="Footer"/>
    <w:uiPriority w:val="99"/>
    <w:rsid w:val="00E86A12"/>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618FC"/>
    <w:rPr>
      <w:color w:val="0000FF"/>
      <w:u w:val="single"/>
    </w:rPr>
  </w:style>
  <w:style w:type="character" w:styleId="Emphasis">
    <w:name w:val="Emphasis"/>
    <w:basedOn w:val="DefaultParagraphFont"/>
    <w:uiPriority w:val="20"/>
    <w:qFormat/>
    <w:rsid w:val="00E629DD"/>
    <w:rPr>
      <w:i/>
      <w:iCs/>
    </w:rPr>
  </w:style>
  <w:style w:type="character" w:customStyle="1" w:styleId="Bodytext22">
    <w:name w:val="Body text (2)2"/>
    <w:rsid w:val="00302F26"/>
    <w:rPr>
      <w:rFonts w:ascii="Calibri" w:hAnsi="Calibri" w:hint="default"/>
      <w:color w:val="000000"/>
      <w:spacing w:val="0"/>
      <w:w w:val="100"/>
      <w:position w:val="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0DFA2-0B45-4707-B89E-5C259021E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12</Pages>
  <Words>5593</Words>
  <Characters>31884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MFHlekarska</dc:creator>
  <cp:lastModifiedBy>Nemanja Radivojević</cp:lastModifiedBy>
  <cp:revision>13</cp:revision>
  <cp:lastPrinted>2019-05-23T06:38:00Z</cp:lastPrinted>
  <dcterms:created xsi:type="dcterms:W3CDTF">2025-08-31T18:05:00Z</dcterms:created>
  <dcterms:modified xsi:type="dcterms:W3CDTF">2025-09-27T14:25:00Z</dcterms:modified>
</cp:coreProperties>
</file>